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96E2" w14:textId="0E132CC2" w:rsidR="00723248" w:rsidRPr="00812A08" w:rsidRDefault="0069565D" w:rsidP="0017754B">
      <w:pPr>
        <w:pStyle w:val="Dachzeile"/>
        <w:rPr>
          <w:u w:val="single"/>
        </w:rPr>
      </w:pPr>
      <w:r>
        <w:rPr>
          <w:u w:val="single"/>
        </w:rPr>
        <w:t>Viega auf der ISH 2025</w:t>
      </w:r>
      <w:r w:rsidR="00812A08" w:rsidRPr="00812A08">
        <w:rPr>
          <w:u w:val="single"/>
        </w:rPr>
        <w:t xml:space="preserve">: </w:t>
      </w:r>
      <w:r>
        <w:rPr>
          <w:u w:val="single"/>
        </w:rPr>
        <w:t>Halle</w:t>
      </w:r>
      <w:r w:rsidR="00812A08" w:rsidRPr="00812A08">
        <w:rPr>
          <w:u w:val="single"/>
        </w:rPr>
        <w:t xml:space="preserve"> 4.0, S</w:t>
      </w:r>
      <w:r>
        <w:rPr>
          <w:u w:val="single"/>
        </w:rPr>
        <w:t>tand</w:t>
      </w:r>
      <w:r w:rsidR="00812A08" w:rsidRPr="00812A08">
        <w:rPr>
          <w:u w:val="single"/>
        </w:rPr>
        <w:t xml:space="preserve"> </w:t>
      </w:r>
      <w:r w:rsidR="00823D04">
        <w:rPr>
          <w:u w:val="single"/>
        </w:rPr>
        <w:t>B02/</w:t>
      </w:r>
      <w:r>
        <w:rPr>
          <w:u w:val="single"/>
        </w:rPr>
        <w:t>B20</w:t>
      </w:r>
    </w:p>
    <w:p w14:paraId="00820E52" w14:textId="36DEF4B9" w:rsidR="0017754B" w:rsidRPr="00DD3DB3" w:rsidRDefault="00F24EA0" w:rsidP="00356BCF">
      <w:pPr>
        <w:pStyle w:val="bertitel"/>
        <w:rPr>
          <w:lang w:val="de-DE"/>
        </w:rPr>
      </w:pPr>
      <w:r w:rsidRPr="00F24EA0">
        <w:rPr>
          <w:lang w:val="de-DE"/>
        </w:rPr>
        <w:t>Aktiver Beitrag zum Erhalt der Trinkwasserhygiene</w:t>
      </w:r>
      <w:r>
        <w:rPr>
          <w:lang w:val="de-DE"/>
        </w:rPr>
        <w:t>:</w:t>
      </w:r>
    </w:p>
    <w:p w14:paraId="0FBE4D88" w14:textId="31751CFC" w:rsidR="006C0762" w:rsidRPr="00FF7D6D" w:rsidRDefault="007968FD" w:rsidP="00B16DBB">
      <w:pPr>
        <w:pStyle w:val="Haupttitel"/>
      </w:pPr>
      <w:r w:rsidRPr="007968FD">
        <w:t>„</w:t>
      </w:r>
      <w:proofErr w:type="spellStart"/>
      <w:r w:rsidRPr="007968FD">
        <w:t>AquaVip</w:t>
      </w:r>
      <w:proofErr w:type="spellEnd"/>
      <w:r w:rsidRPr="007968FD">
        <w:t>-Duscheinheit elektronisch“ ─ der neue Maßstab für öffentliche Duschanlagen</w:t>
      </w:r>
    </w:p>
    <w:p w14:paraId="322B162A" w14:textId="07A9CE5A" w:rsidR="00780BD5" w:rsidRDefault="00053949" w:rsidP="00780BD5">
      <w:pPr>
        <w:pStyle w:val="Einstieg"/>
      </w:pPr>
      <w:r>
        <w:t>Frankfurt</w:t>
      </w:r>
      <w:r w:rsidR="00BA28B7">
        <w:t>/</w:t>
      </w:r>
      <w:r w:rsidR="006C0762">
        <w:t xml:space="preserve">Attendorn, </w:t>
      </w:r>
      <w:r w:rsidR="00823D04">
        <w:t>1</w:t>
      </w:r>
      <w:r w:rsidR="009B74FA">
        <w:t>7</w:t>
      </w:r>
      <w:r w:rsidR="00F63CBB">
        <w:t>.</w:t>
      </w:r>
      <w:r w:rsidR="006C0762">
        <w:t xml:space="preserve"> </w:t>
      </w:r>
      <w:r w:rsidR="00BA28B7">
        <w:t>März</w:t>
      </w:r>
      <w:r w:rsidR="002A6DED">
        <w:t xml:space="preserve"> </w:t>
      </w:r>
      <w:r w:rsidR="005024A1">
        <w:t>20</w:t>
      </w:r>
      <w:r w:rsidR="008C7517">
        <w:t>2</w:t>
      </w:r>
      <w:r>
        <w:t>5</w:t>
      </w:r>
      <w:r w:rsidR="006C0762">
        <w:t xml:space="preserve"> –</w:t>
      </w:r>
      <w:r w:rsidR="00BD27BA">
        <w:t xml:space="preserve"> </w:t>
      </w:r>
      <w:r w:rsidR="000361EB" w:rsidRPr="000361EB">
        <w:t>Mit der „</w:t>
      </w:r>
      <w:proofErr w:type="spellStart"/>
      <w:r w:rsidR="000361EB" w:rsidRPr="000361EB">
        <w:t>AquaVip</w:t>
      </w:r>
      <w:proofErr w:type="spellEnd"/>
      <w:r w:rsidR="000361EB" w:rsidRPr="000361EB">
        <w:t>-Duscheinheit elektronisch“ präsentiert Viega erstmals eine Armatur für öffentliche Sanitärräume. Sie kann individuell per App programmiert werden, um beispielsweise bei drohender Stagnation auch in Bestandsanlagen den Erhalt der Trinkwassergüte durch Hygienespülungen zu unterstützen. Bei der Entwicklung der „</w:t>
      </w:r>
      <w:proofErr w:type="spellStart"/>
      <w:r w:rsidR="000361EB" w:rsidRPr="000361EB">
        <w:t>AquaVip</w:t>
      </w:r>
      <w:proofErr w:type="spellEnd"/>
      <w:r w:rsidR="000361EB" w:rsidRPr="000361EB">
        <w:t>-Duscheinheit elektronisch“ wurden außerdem viele weitere funktionale Vorteile für öffentliche Duschanlagen gleich mitgedacht. Der Schutz gegen Vandalismus gehört ebenso dazu wie die einfache Plug-and-play-Montage, eine problemlose Reinigung und nicht zuletzt der hohe Komfort für die Nutzer</w:t>
      </w:r>
      <w:r w:rsidR="003735AE">
        <w:t>.</w:t>
      </w:r>
    </w:p>
    <w:p w14:paraId="4832EA5B" w14:textId="723830EA" w:rsidR="00935B1D" w:rsidRDefault="00935B1D" w:rsidP="00935B1D">
      <w:r>
        <w:t>Das Risiko einer Verkeimung mit Legionellen ist in öffentlichen Duschanlagen hoch. Denn die Nutzung einzelner Duschen ist häufig unregelmäßig, oder die Anlage wird für längere Zeit gar nicht frequentiert, beispielsweise in Sporthallen oder Firmen während der Ferienzeiten. Regelmäßige Hygienespülungen jeder Dusche sind daher unerlässlich, um Verkeimung in Folge von Stagnation zu vermeiden. Hierfür bietet Viega mit der „</w:t>
      </w:r>
      <w:proofErr w:type="spellStart"/>
      <w:r>
        <w:t>AquaVip</w:t>
      </w:r>
      <w:proofErr w:type="spellEnd"/>
      <w:r>
        <w:t>-Duscheinheit elektronisch“ jetzt eine neue Lösung, die Gesundheits- und Ressourcenschutz zusammenführt. Außerdem senkt sie nachhaltig die Betriebskosten.</w:t>
      </w:r>
    </w:p>
    <w:p w14:paraId="7A53CDF4" w14:textId="10AC2E46" w:rsidR="00A55AF0" w:rsidRPr="00780BD5" w:rsidRDefault="00935B1D" w:rsidP="00935B1D">
      <w:pPr>
        <w:rPr>
          <w:b/>
        </w:rPr>
      </w:pPr>
      <w:r>
        <w:t>Wesentlich trägt die bedarfsgerechte Parametrierung der „</w:t>
      </w:r>
      <w:proofErr w:type="spellStart"/>
      <w:r>
        <w:t>AquaVip</w:t>
      </w:r>
      <w:proofErr w:type="spellEnd"/>
      <w:r>
        <w:t xml:space="preserve">-Duscheinheit elektronisch“ für Hygienespülungen </w:t>
      </w:r>
      <w:r w:rsidR="008D5190">
        <w:t xml:space="preserve">dazu </w:t>
      </w:r>
      <w:r>
        <w:t>bei</w:t>
      </w:r>
      <w:r w:rsidR="00227343">
        <w:t xml:space="preserve">. Sie trägt </w:t>
      </w:r>
      <w:r>
        <w:t>den unterschiedlichen Nutzungsszenarien von öffentlichen Duschanlagen Rechnung</w:t>
      </w:r>
      <w:r w:rsidR="00227343">
        <w:t>.</w:t>
      </w:r>
      <w:r>
        <w:t xml:space="preserve"> Der Zeitpunkt der Spülung ist zum Beispiel per Kalender an bestimmten Wochentagen oder in frei wählbaren Intervallen festzulegen. Auch die Spüldauer kann auf die jeweiligen Gegebenheiten angepasst werden. Der standardmäßig in der „</w:t>
      </w:r>
      <w:proofErr w:type="spellStart"/>
      <w:r>
        <w:t>AquaVip</w:t>
      </w:r>
      <w:proofErr w:type="spellEnd"/>
      <w:r>
        <w:t xml:space="preserve">-Duscheinheit elektronisch“ integrierte Temperatursensor ermöglicht dabei sowohl für Warmwasser als auch für Kaltwasser eine passgenaue Spülung, bis die vorgegebene Zieltemperatur erreicht ist. Denn auch die Hygienespülung von Kaltwasser ist bei der </w:t>
      </w:r>
      <w:r>
        <w:lastRenderedPageBreak/>
        <w:t xml:space="preserve">Sanierung von Duschanlagen besonders wichtig, da es gerade in Bestandsinstallationen häufig zu einer unzulässigen Kaltwassererwärmung, also dem Risiko von </w:t>
      </w:r>
      <w:proofErr w:type="spellStart"/>
      <w:r>
        <w:t>Legionellenbildung</w:t>
      </w:r>
      <w:proofErr w:type="spellEnd"/>
      <w:r>
        <w:t xml:space="preserve"> kommen kann</w:t>
      </w:r>
      <w:r w:rsidR="31BCD1E8">
        <w:t>.</w:t>
      </w:r>
    </w:p>
    <w:p w14:paraId="2BABE1D7" w14:textId="65915911" w:rsidR="005E19AD" w:rsidRPr="00E67AFA" w:rsidRDefault="000A14FA" w:rsidP="00B16DBB">
      <w:pPr>
        <w:pStyle w:val="Zwischenberschrift"/>
      </w:pPr>
      <w:r>
        <w:t>Optimierte Hygienekontrolle mit Bluetooth</w:t>
      </w:r>
    </w:p>
    <w:p w14:paraId="50C2AAD1" w14:textId="01DB69F5" w:rsidR="00342BE2" w:rsidRDefault="00342BE2" w:rsidP="00342BE2">
      <w:r>
        <w:t>Für die Hygienespülung von Warmwasser lässt sich neben der Zieltemperatur zusätzlich die Spülmenge für jede „</w:t>
      </w:r>
      <w:proofErr w:type="spellStart"/>
      <w:r>
        <w:t>AquaVip</w:t>
      </w:r>
      <w:proofErr w:type="spellEnd"/>
      <w:r>
        <w:t>-Duscheinheit elektronisch“ vorgeben. Das spart Ressourcen, denn so wird die vorgelagerte Stagnationsstrecke ohne Verschwendung von Warmwasser ausgespült. Während beispielsweise bei einer T-Stück-Installation der Duschanlage jede Dusche mit einer identischen Spülmenge parametriert wird, reicht es bei einer durchgeschliffenen Installation oft aus, nur die letzte Dusche länger zu spülen. Dieses ressourcensparende Spülszenario ist auch möglich, weil die „</w:t>
      </w:r>
      <w:proofErr w:type="spellStart"/>
      <w:r>
        <w:t>AquaVip</w:t>
      </w:r>
      <w:proofErr w:type="spellEnd"/>
      <w:r>
        <w:t>-Duscheinheit elektronisch“ nahezu totraumfrei ist und selbst die kurze Mischwasserzuleitung nach der Nutzung leerläuft.</w:t>
      </w:r>
    </w:p>
    <w:p w14:paraId="0FB8D7C3" w14:textId="539F5A79" w:rsidR="00EA4AAC" w:rsidRDefault="00342BE2" w:rsidP="00342BE2">
      <w:r>
        <w:t>Die individuelle Parametrierung der „</w:t>
      </w:r>
      <w:proofErr w:type="spellStart"/>
      <w:r>
        <w:t>AquaVip</w:t>
      </w:r>
      <w:proofErr w:type="spellEnd"/>
      <w:r>
        <w:t xml:space="preserve">-Duscheinheit elektronisch“ erfolgt via Bluetooth per Smartphone über die App „Viega Hygiene Control“. Dafür </w:t>
      </w:r>
      <w:r w:rsidR="00B619EA">
        <w:t>wird</w:t>
      </w:r>
      <w:r>
        <w:t xml:space="preserve"> ein passendes Bluetooth-Modul </w:t>
      </w:r>
      <w:r w:rsidR="00B619EA">
        <w:t xml:space="preserve">benötigt </w:t>
      </w:r>
      <w:r w:rsidR="004C41A6">
        <w:t xml:space="preserve">– </w:t>
      </w:r>
      <w:r>
        <w:t>die Kommunikationsschnittstelle zwischen der „</w:t>
      </w:r>
      <w:proofErr w:type="spellStart"/>
      <w:r>
        <w:t>AquaVip</w:t>
      </w:r>
      <w:proofErr w:type="spellEnd"/>
      <w:r>
        <w:t>-Duscheinheit elektronisch“ und einem Smartphone und/oder Tablet. Das Einrichten von Templates vereinfacht die Übertragung der voreingestellten Werte. Die eingestellten Parameter sowie die durchgeführten Spülvorgänge werden in der App prozesssicher abgespeichert. So kann direkt der Nachweis des bestimmungsgemäßen Betriebs der Trinkwasserinstallation geführt werden. Zudem gibt es eine automatische Alarmmeldung, sollten definierte Hygieneindikatoren</w:t>
      </w:r>
      <w:r w:rsidR="004C41A6">
        <w:t xml:space="preserve"> </w:t>
      </w:r>
      <w:r>
        <w:t>nach der Spülung nicht erreicht werden</w:t>
      </w:r>
      <w:r w:rsidR="004C41A6">
        <w:t>, wie die Trinkwassertemperatur</w:t>
      </w:r>
      <w:r w:rsidR="00EA4AAC">
        <w:t>.</w:t>
      </w:r>
    </w:p>
    <w:p w14:paraId="2F10B544" w14:textId="2313645B" w:rsidR="008D3ED9" w:rsidRPr="00E67AFA" w:rsidRDefault="00B03C42" w:rsidP="008D3ED9">
      <w:pPr>
        <w:pStyle w:val="Zwischenberschrift"/>
      </w:pPr>
      <w:r w:rsidRPr="00B03C42">
        <w:t>Sauber – vor und hinter der Wand</w:t>
      </w:r>
    </w:p>
    <w:p w14:paraId="7D1A4A82" w14:textId="030F4B4F" w:rsidR="00E23FC8" w:rsidRDefault="00E23FC8" w:rsidP="00E23FC8">
      <w:r>
        <w:t>Die „</w:t>
      </w:r>
      <w:proofErr w:type="spellStart"/>
      <w:r>
        <w:t>AquaVip</w:t>
      </w:r>
      <w:proofErr w:type="spellEnd"/>
      <w:r>
        <w:t xml:space="preserve">-Duscheinheit elektronisch“ unterstützt aber nicht nur den Hygieneerhalt des Trinkwassers, sondern wertet den gesamten Duschbereich auf. Statt eines Aufputz-Duschpaneels, </w:t>
      </w:r>
      <w:proofErr w:type="gramStart"/>
      <w:r>
        <w:t>das</w:t>
      </w:r>
      <w:proofErr w:type="gramEnd"/>
      <w:r>
        <w:t xml:space="preserve"> Angriffsfläche für Vandalismus bietet, ist zum Beispiel die Technik weitestgehend unsichtbar verbaut – idealerweise in der abgehängten Decke oder hinter der Wand. Als Kopfbrause bietet Viega einen Auslauf in dezenter Optik an. An den ½-Zoll-Anschluss kann auch jeder handelsübliche Deckenduschkopf wie eine Teller- oder Regenbrause montiert werden.</w:t>
      </w:r>
    </w:p>
    <w:p w14:paraId="1DCBB53B" w14:textId="30B03AC9" w:rsidR="00E23FC8" w:rsidRDefault="00E23FC8" w:rsidP="00E23FC8">
      <w:r>
        <w:lastRenderedPageBreak/>
        <w:t>Vor der Wand ist lediglich das Bedienelement zur Einstellung der gewünschten Duschtemperatur sichtbar. Eine LED-Beleuchtung verleiht der Duschanlage eine hochwertige Optik. Die Ambientebeleuchtung des Druck-/ Drehreglers kann individuell aus dem RGB-Farbraum gewählt werden. Das Temperaturniveau beim Anschalten der Dusche wird durch einen Farbverlauf von Blau bis Dunkelorange angezeigt. Als zusätzliches Sicherheitsmerkmal kündigt der LED-Ring des Bedienelements mit der Alarmfarbe Rot unter anderem eine thermische Desinfektion an. Sie kann, unter Beachtung der entsprechenden Sicherheitsvorschriften, bei Bedarf und nach zusätzlicher Bestätigung per App ausgelöst werden.</w:t>
      </w:r>
    </w:p>
    <w:p w14:paraId="01962C53" w14:textId="2AF45FFE" w:rsidR="00102AA7" w:rsidRDefault="00E23FC8" w:rsidP="00E23FC8">
      <w:r>
        <w:t>Die Reduzierung der sichtbaren Elemente auf die Kopfbrause an der Decke und das im Durchmesser nur 4,5 cm große Bedienelement an der Wand vereinfachen außerdem die Reinigung der Duschanlage. Und zwar sowohl, was den Personaleinsatz betrifft als auch den Bedarf an speziellen Reinigungsmitteln, wie sie in der Regel für Duschpaneele erforderlich sind</w:t>
      </w:r>
      <w:r w:rsidR="004329C9">
        <w:t>.</w:t>
      </w:r>
    </w:p>
    <w:p w14:paraId="3BE8E7EA" w14:textId="25D4683B" w:rsidR="007B2140" w:rsidRPr="00E67AFA" w:rsidRDefault="004B6679" w:rsidP="007B2140">
      <w:pPr>
        <w:pStyle w:val="Zwischenberschrift"/>
      </w:pPr>
      <w:r w:rsidRPr="004B6679">
        <w:t>Einfach – von der Installation bis zu den Komponenten</w:t>
      </w:r>
    </w:p>
    <w:p w14:paraId="7EE7B93F" w14:textId="689C95FD" w:rsidR="005B5943" w:rsidRDefault="005B5943" w:rsidP="005B5943">
      <w:r>
        <w:t>Herzstück der „</w:t>
      </w:r>
      <w:proofErr w:type="spellStart"/>
      <w:r>
        <w:t>AquaVip</w:t>
      </w:r>
      <w:proofErr w:type="spellEnd"/>
      <w:r>
        <w:t xml:space="preserve">-Duscheinheit elektronisch“ </w:t>
      </w:r>
      <w:r w:rsidR="002815CE">
        <w:t>sind</w:t>
      </w:r>
      <w:r>
        <w:t xml:space="preserve"> die Elektro-Anschlussdose mit Kommunikationsmodul, die elektronische Mischeinheit plus eine zusätzliche elektronische Absperreinrichtung sowie die Eckventile und Wasseranschlüsse</w:t>
      </w:r>
      <w:r w:rsidR="002815CE">
        <w:t>. Sie sind</w:t>
      </w:r>
      <w:r>
        <w:t xml:space="preserve"> auf einer Grundplatte vormontiert</w:t>
      </w:r>
      <w:r w:rsidR="002815CE">
        <w:t xml:space="preserve">, die </w:t>
      </w:r>
      <w:r>
        <w:t xml:space="preserve">ganz einfach hinter einer Revisionsöffnung oberhalb der abgehängten Decke direkt auf der Rohbaudecke oder flexibel an der Wand angebracht </w:t>
      </w:r>
      <w:r w:rsidR="002815CE">
        <w:t>wird</w:t>
      </w:r>
      <w:r>
        <w:t xml:space="preserve">. Das ist auch im Rahmen von Sanierungen ohne großen Aufwand möglich. Für das Bedienelement stellt Viega eine Abdichtungsmanschette bereit. Weitere Durchdringungen der Abdichtungsebene, wie durch Bohrlöcher, sind nicht erforderlich. Die Verbindung des Bedienelements mit der Mischeinheit ist schnell mit einem steckerfertigen Kabel hergestellt. </w:t>
      </w:r>
    </w:p>
    <w:p w14:paraId="06F56159" w14:textId="5A387D01" w:rsidR="005B5943" w:rsidRDefault="005B5943" w:rsidP="005B5943">
      <w:r>
        <w:t xml:space="preserve">Für den Trinkwasseranschluss sind ½-Zoll-Gewinde vorgesehen. Das erlaubt die schnelle Anbindung an jedes vorhandene Rohrleitungssystem. Für die wirtschaftlich schnelle und sichere Installation in Verbindung mit dem formstabilen Viega </w:t>
      </w:r>
      <w:proofErr w:type="spellStart"/>
      <w:r>
        <w:t>Pressverbindersystem</w:t>
      </w:r>
      <w:proofErr w:type="spellEnd"/>
      <w:r>
        <w:t xml:space="preserve"> „</w:t>
      </w:r>
      <w:proofErr w:type="spellStart"/>
      <w:r>
        <w:t>Raxofix</w:t>
      </w:r>
      <w:proofErr w:type="spellEnd"/>
      <w:r>
        <w:t>“ stehen entsprechende Übergangsstücke mit integriertem Dichtelement zur Verfügung, und zwar sowohl für eine T-Stück-Installation wie auch zum Durchschleifen der „</w:t>
      </w:r>
      <w:proofErr w:type="spellStart"/>
      <w:r>
        <w:t>AquaVip</w:t>
      </w:r>
      <w:proofErr w:type="spellEnd"/>
      <w:r>
        <w:t>-Duscheinheiten elektronisch“. Das unterstützt den besonders einfachen Anschluss an das Rohrnetz zusätzlich.</w:t>
      </w:r>
    </w:p>
    <w:p w14:paraId="643A9048" w14:textId="5EF2D5F6" w:rsidR="00F16B69" w:rsidRDefault="0052624A" w:rsidP="005B5943">
      <w:r>
        <w:lastRenderedPageBreak/>
        <w:t>Die</w:t>
      </w:r>
      <w:r w:rsidR="005B5943">
        <w:t xml:space="preserve"> „</w:t>
      </w:r>
      <w:proofErr w:type="spellStart"/>
      <w:r w:rsidR="005B5943">
        <w:t>AquaVip</w:t>
      </w:r>
      <w:proofErr w:type="spellEnd"/>
      <w:r w:rsidR="005B5943">
        <w:t xml:space="preserve">-Duscheinheit elektronisch“ ist auch in der Betriebsphase </w:t>
      </w:r>
      <w:r>
        <w:t>zuver</w:t>
      </w:r>
      <w:r w:rsidR="00D112AA">
        <w:t>lässig, wie die</w:t>
      </w:r>
      <w:r w:rsidR="005B5943">
        <w:t xml:space="preserve"> eingesetzten Komponenten</w:t>
      </w:r>
      <w:r w:rsidR="00D112AA">
        <w:t xml:space="preserve"> zeigen.</w:t>
      </w:r>
      <w:r w:rsidR="005B5943">
        <w:t xml:space="preserve"> </w:t>
      </w:r>
      <w:r w:rsidR="006E71EC">
        <w:t>So sind i</w:t>
      </w:r>
      <w:r w:rsidR="005B5943">
        <w:t>n der elektronischen Thermostatmischeinheit sind beispielsweise langlebige Keramikscheiben verbaut. Ablagerungen wie Kalk werden bei jeder Drehbewegung abgeschert. Außerdem lassen sich mit dieser Technologie die Durchflussmengen von Kalt- und Warmwasser sehr präzise mischen – ein echter Gewinn für den Duschkomfort</w:t>
      </w:r>
      <w:r w:rsidR="00E82E30">
        <w:t xml:space="preserve">. </w:t>
      </w:r>
    </w:p>
    <w:p w14:paraId="0B930F42" w14:textId="250737D4" w:rsidR="00C13125" w:rsidRPr="00E67AFA" w:rsidRDefault="00FE2881" w:rsidP="00C13125">
      <w:pPr>
        <w:pStyle w:val="Zwischenberschrift"/>
      </w:pPr>
      <w:r w:rsidRPr="00FE2881">
        <w:t>Komfortabel und nachhaltig durch individuelle Parametrierun</w:t>
      </w:r>
      <w:r>
        <w:t>g</w:t>
      </w:r>
    </w:p>
    <w:p w14:paraId="734DE5D4" w14:textId="168BE7F9" w:rsidR="005B61E9" w:rsidRDefault="009E19C9" w:rsidP="009E19C9">
      <w:r w:rsidRPr="007A61CC">
        <w:t xml:space="preserve">Die elektronische Mischeinheit mit integriertem Temperatursensor </w:t>
      </w:r>
      <w:r>
        <w:t xml:space="preserve">sorgt </w:t>
      </w:r>
      <w:r w:rsidRPr="007A61CC">
        <w:t>für konstante Duschtemperaturen und regelt z</w:t>
      </w:r>
      <w:r>
        <w:t xml:space="preserve">um Beispiel </w:t>
      </w:r>
      <w:r w:rsidR="005432F1">
        <w:t xml:space="preserve">bei </w:t>
      </w:r>
      <w:r w:rsidRPr="007A61CC">
        <w:t>Temperaturschwankungen im Trinkwassernetz sekundenschnell nach</w:t>
      </w:r>
      <w:r>
        <w:t xml:space="preserve">. </w:t>
      </w:r>
      <w:r w:rsidR="00837ED7">
        <w:t>Dies</w:t>
      </w:r>
      <w:r>
        <w:t xml:space="preserve"> ermöglicht ein </w:t>
      </w:r>
      <w:r w:rsidR="00837ED7">
        <w:t>stehts angenehmes</w:t>
      </w:r>
      <w:r>
        <w:t xml:space="preserve"> </w:t>
      </w:r>
      <w:r w:rsidRPr="007A61CC">
        <w:t>Duscherlebnis.</w:t>
      </w:r>
      <w:r>
        <w:t xml:space="preserve"> </w:t>
      </w:r>
      <w:r w:rsidRPr="00364660">
        <w:t>Die Start</w:t>
      </w:r>
      <w:r w:rsidR="005432F1">
        <w:t>-</w:t>
      </w:r>
      <w:r w:rsidRPr="00364660">
        <w:t xml:space="preserve"> und Maximaltemperatur sind voreinstellbar. Auch die Durchflussmenge sowie die Dusch</w:t>
      </w:r>
      <w:r w:rsidR="00C63423">
        <w:t>dauer</w:t>
      </w:r>
      <w:r w:rsidRPr="00364660">
        <w:t xml:space="preserve"> lassen sich individuell parametrieren. So </w:t>
      </w:r>
      <w:r w:rsidR="00C63423">
        <w:t>werden die</w:t>
      </w:r>
      <w:r w:rsidRPr="00364660">
        <w:t xml:space="preserve"> Ressourcen Wasser und Energie für </w:t>
      </w:r>
      <w:r w:rsidR="00C63423">
        <w:t xml:space="preserve">die </w:t>
      </w:r>
      <w:r w:rsidRPr="00364660">
        <w:t>Warmwasser</w:t>
      </w:r>
      <w:r w:rsidR="00C63423">
        <w:t>bereitung geschont</w:t>
      </w:r>
      <w:r w:rsidRPr="00364660">
        <w:t>, was sich positiv auf die Betriebskosten auswirkt</w:t>
      </w:r>
      <w:r w:rsidR="005B61E9">
        <w:t>.</w:t>
      </w:r>
    </w:p>
    <w:p w14:paraId="75843FF9" w14:textId="5D0C13F9" w:rsidR="005A25A3" w:rsidRPr="00BA27C0" w:rsidRDefault="00656A65" w:rsidP="00BA27C0">
      <w:pPr>
        <w:jc w:val="right"/>
        <w:rPr>
          <w:i/>
          <w:iCs/>
          <w:sz w:val="18"/>
          <w:szCs w:val="18"/>
          <w:lang w:val="en-US"/>
        </w:rPr>
      </w:pPr>
      <w:r>
        <w:rPr>
          <w:i/>
          <w:iCs/>
          <w:sz w:val="18"/>
          <w:szCs w:val="18"/>
          <w:lang w:val="en-US"/>
        </w:rPr>
        <w:t>Press</w:t>
      </w:r>
      <w:r w:rsidR="001E30E7">
        <w:rPr>
          <w:i/>
          <w:iCs/>
          <w:sz w:val="18"/>
          <w:szCs w:val="18"/>
          <w:lang w:val="en-US"/>
        </w:rPr>
        <w:t>Release</w:t>
      </w:r>
      <w:r w:rsidR="00B72653" w:rsidRPr="00AB587E">
        <w:rPr>
          <w:i/>
          <w:iCs/>
          <w:sz w:val="18"/>
          <w:szCs w:val="18"/>
          <w:lang w:val="en-US"/>
        </w:rPr>
        <w:t>_ISH_</w:t>
      </w:r>
      <w:r w:rsidR="009E19C9">
        <w:rPr>
          <w:i/>
          <w:iCs/>
          <w:sz w:val="18"/>
          <w:szCs w:val="18"/>
          <w:lang w:val="en-US"/>
        </w:rPr>
        <w:t>Shower-unit</w:t>
      </w:r>
      <w:r w:rsidR="00B72653" w:rsidRPr="00AB587E">
        <w:rPr>
          <w:i/>
          <w:iCs/>
          <w:sz w:val="18"/>
          <w:szCs w:val="18"/>
          <w:lang w:val="en-US"/>
        </w:rPr>
        <w:t>_20250317</w:t>
      </w:r>
      <w:r w:rsidR="00F7162F" w:rsidRPr="00AB587E">
        <w:rPr>
          <w:i/>
          <w:iCs/>
          <w:sz w:val="18"/>
          <w:szCs w:val="18"/>
          <w:lang w:val="en-US"/>
        </w:rPr>
        <w:t>.docx</w:t>
      </w:r>
      <w:r w:rsidR="005A25A3" w:rsidRPr="00AB587E">
        <w:rPr>
          <w:szCs w:val="22"/>
          <w:lang w:val="en-US"/>
        </w:rPr>
        <w:br w:type="page"/>
      </w:r>
    </w:p>
    <w:p w14:paraId="0D42D007" w14:textId="77777777" w:rsidR="00BA27C0" w:rsidRDefault="00BA27C0" w:rsidP="00BA27C0">
      <w:pPr>
        <w:pStyle w:val="text"/>
        <w:spacing w:after="120" w:line="240" w:lineRule="auto"/>
        <w:rPr>
          <w:szCs w:val="22"/>
        </w:rPr>
      </w:pPr>
      <w:r>
        <w:rPr>
          <w:noProof/>
          <w:szCs w:val="22"/>
        </w:rPr>
        <w:lastRenderedPageBreak/>
        <w:drawing>
          <wp:inline distT="0" distB="0" distL="0" distR="0" wp14:anchorId="40CACBEA" wp14:editId="3EFDA594">
            <wp:extent cx="2941873" cy="2206405"/>
            <wp:effectExtent l="0" t="0" r="0" b="3810"/>
            <wp:docPr id="569426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2618" name="Grafik 2"/>
                    <pic:cNvPicPr/>
                  </pic:nvPicPr>
                  <pic:blipFill>
                    <a:blip r:embed="rId9" cstate="screen">
                      <a:extLst>
                        <a:ext uri="{28A0092B-C50C-407E-A947-70E740481C1C}">
                          <a14:useLocalDpi xmlns:a14="http://schemas.microsoft.com/office/drawing/2010/main"/>
                        </a:ext>
                      </a:extLst>
                    </a:blip>
                    <a:stretch>
                      <a:fillRect/>
                    </a:stretch>
                  </pic:blipFill>
                  <pic:spPr>
                    <a:xfrm>
                      <a:off x="0" y="0"/>
                      <a:ext cx="2952325" cy="2214244"/>
                    </a:xfrm>
                    <a:prstGeom prst="rect">
                      <a:avLst/>
                    </a:prstGeom>
                  </pic:spPr>
                </pic:pic>
              </a:graphicData>
            </a:graphic>
          </wp:inline>
        </w:drawing>
      </w:r>
    </w:p>
    <w:p w14:paraId="7D57816F" w14:textId="6E14ECFA" w:rsidR="00BA27C0" w:rsidRPr="00F6180E" w:rsidRDefault="00BA27C0" w:rsidP="00BA27C0">
      <w:r>
        <w:t xml:space="preserve">Bild 1 </w:t>
      </w:r>
      <w:r w:rsidRPr="00810901">
        <w:t>(PR_</w:t>
      </w:r>
      <w:r>
        <w:t>ISH</w:t>
      </w:r>
      <w:r w:rsidRPr="00810901">
        <w:t>_Shower</w:t>
      </w:r>
      <w:r>
        <w:t>-</w:t>
      </w:r>
      <w:r w:rsidRPr="00810901">
        <w:t>unit_</w:t>
      </w:r>
      <w:r>
        <w:t>20250317-01</w:t>
      </w:r>
      <w:r w:rsidRPr="00810901">
        <w:t xml:space="preserve">.png): </w:t>
      </w:r>
      <w:r w:rsidRPr="00671995">
        <w:t>Duschanlage in einer Sportstätte mit „</w:t>
      </w:r>
      <w:proofErr w:type="spellStart"/>
      <w:r w:rsidRPr="00671995">
        <w:t>AquaVip</w:t>
      </w:r>
      <w:proofErr w:type="spellEnd"/>
      <w:r w:rsidRPr="00671995">
        <w:t>-Duscheinheit elektronisch“: Die gesamte Technik der Viega Neuheit ist hinter den Revisionsklappen</w:t>
      </w:r>
      <w:r>
        <w:t xml:space="preserve"> oberhalb</w:t>
      </w:r>
      <w:r w:rsidRPr="00671995">
        <w:t xml:space="preserve"> der abgehängten Decke verbaut. Die Reduzierung auf die Kopfbrause und das Bedienelement an der Wand sorgen nicht nur für eine ansprechende Optik. Es erleichtert </w:t>
      </w:r>
      <w:r w:rsidR="00F6180E">
        <w:t>auch</w:t>
      </w:r>
      <w:r w:rsidRPr="00671995">
        <w:t xml:space="preserve"> das Reinigen der Anlage und schützt vor Vandalismus. (Fotos: Viega)</w:t>
      </w:r>
    </w:p>
    <w:p w14:paraId="210D6FB8" w14:textId="77777777" w:rsidR="00BA27C0" w:rsidRPr="00671995" w:rsidRDefault="00BA27C0" w:rsidP="00BA27C0">
      <w:pPr>
        <w:pStyle w:val="text"/>
        <w:spacing w:after="120" w:line="240" w:lineRule="auto"/>
        <w:rPr>
          <w:szCs w:val="22"/>
        </w:rPr>
      </w:pPr>
      <w:r w:rsidRPr="00671995">
        <w:rPr>
          <w:noProof/>
          <w:szCs w:val="22"/>
        </w:rPr>
        <w:drawing>
          <wp:inline distT="0" distB="0" distL="0" distR="0" wp14:anchorId="23C5E2E1" wp14:editId="799D897B">
            <wp:extent cx="2509113" cy="2509113"/>
            <wp:effectExtent l="0" t="0" r="5715" b="5715"/>
            <wp:docPr id="3239491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49126" name="Grafik 323949126"/>
                    <pic:cNvPicPr/>
                  </pic:nvPicPr>
                  <pic:blipFill>
                    <a:blip r:embed="rId10" cstate="screen">
                      <a:extLst>
                        <a:ext uri="{28A0092B-C50C-407E-A947-70E740481C1C}">
                          <a14:useLocalDpi xmlns:a14="http://schemas.microsoft.com/office/drawing/2010/main"/>
                        </a:ext>
                      </a:extLst>
                    </a:blip>
                    <a:stretch>
                      <a:fillRect/>
                    </a:stretch>
                  </pic:blipFill>
                  <pic:spPr>
                    <a:xfrm>
                      <a:off x="0" y="0"/>
                      <a:ext cx="2512915" cy="2512915"/>
                    </a:xfrm>
                    <a:prstGeom prst="rect">
                      <a:avLst/>
                    </a:prstGeom>
                  </pic:spPr>
                </pic:pic>
              </a:graphicData>
            </a:graphic>
          </wp:inline>
        </w:drawing>
      </w:r>
    </w:p>
    <w:p w14:paraId="254411F1" w14:textId="5B5B5FA9" w:rsidR="00BA27C0" w:rsidRPr="004101DD" w:rsidRDefault="00BA27C0" w:rsidP="00BA27C0">
      <w:r>
        <w:t xml:space="preserve">Bild 2 </w:t>
      </w:r>
      <w:r w:rsidRPr="00D349BD">
        <w:t>(</w:t>
      </w:r>
      <w:r w:rsidRPr="00810901">
        <w:t>PR_</w:t>
      </w:r>
      <w:r>
        <w:t>ISH</w:t>
      </w:r>
      <w:r w:rsidRPr="00810901">
        <w:t>_Shower</w:t>
      </w:r>
      <w:r>
        <w:t>-</w:t>
      </w:r>
      <w:r w:rsidRPr="00810901">
        <w:t>unit_</w:t>
      </w:r>
      <w:r>
        <w:t>20250317-02</w:t>
      </w:r>
      <w:r w:rsidRPr="00810901">
        <w:t>.png</w:t>
      </w:r>
      <w:r w:rsidRPr="00D349BD">
        <w:t>)</w:t>
      </w:r>
      <w:r>
        <w:t xml:space="preserve">: </w:t>
      </w:r>
      <w:r w:rsidRPr="004101DD">
        <w:t>Die vollständige Technik der „</w:t>
      </w:r>
      <w:proofErr w:type="spellStart"/>
      <w:r w:rsidRPr="004101DD">
        <w:t>AquaVip</w:t>
      </w:r>
      <w:proofErr w:type="spellEnd"/>
      <w:r w:rsidRPr="004101DD">
        <w:t>-Duscheinheit elektronisch“ ist auf einer Grundplatte vormontiert. Durch die kurzen Rohrleitungswege steht das Duschwasser schnell</w:t>
      </w:r>
      <w:r w:rsidR="004A6B3E">
        <w:t xml:space="preserve"> und</w:t>
      </w:r>
      <w:r w:rsidRPr="004101DD">
        <w:t xml:space="preserve"> ressourcenschonend in </w:t>
      </w:r>
      <w:r w:rsidR="004A6B3E">
        <w:t xml:space="preserve">der </w:t>
      </w:r>
      <w:r w:rsidRPr="004101DD">
        <w:t>gewünschte</w:t>
      </w:r>
      <w:r w:rsidR="004A6B3E">
        <w:t>n</w:t>
      </w:r>
      <w:r w:rsidRPr="004101DD">
        <w:t xml:space="preserve"> Temperatur </w:t>
      </w:r>
      <w:r w:rsidR="004A6B3E">
        <w:t>zur Verfügung</w:t>
      </w:r>
      <w:r w:rsidRPr="004101DD">
        <w:t>. Zudem gibt es keine Stagnationsstrecken.</w:t>
      </w:r>
    </w:p>
    <w:p w14:paraId="70773A0D" w14:textId="77777777" w:rsidR="00BA27C0" w:rsidRPr="004101DD" w:rsidRDefault="00BA27C0" w:rsidP="00BA27C0">
      <w:pPr>
        <w:pStyle w:val="text"/>
        <w:spacing w:after="120" w:line="240" w:lineRule="auto"/>
        <w:rPr>
          <w:szCs w:val="22"/>
        </w:rPr>
      </w:pPr>
      <w:r w:rsidRPr="004101DD">
        <w:rPr>
          <w:noProof/>
          <w:szCs w:val="22"/>
        </w:rPr>
        <w:lastRenderedPageBreak/>
        <w:drawing>
          <wp:inline distT="0" distB="0" distL="0" distR="0" wp14:anchorId="2BB03948" wp14:editId="229253E7">
            <wp:extent cx="2475519" cy="1650179"/>
            <wp:effectExtent l="0" t="0" r="1270" b="7620"/>
            <wp:docPr id="53772355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23557" name="Grafik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75519" cy="1650179"/>
                    </a:xfrm>
                    <a:prstGeom prst="rect">
                      <a:avLst/>
                    </a:prstGeom>
                    <a:noFill/>
                  </pic:spPr>
                </pic:pic>
              </a:graphicData>
            </a:graphic>
          </wp:inline>
        </w:drawing>
      </w:r>
    </w:p>
    <w:p w14:paraId="57141EEA" w14:textId="637DBDCF" w:rsidR="00124F55" w:rsidRDefault="00BA27C0" w:rsidP="00BA27C0">
      <w:r>
        <w:t xml:space="preserve">Bild 3 </w:t>
      </w:r>
      <w:r w:rsidRPr="004101DD">
        <w:t>(</w:t>
      </w:r>
      <w:r w:rsidRPr="00810901">
        <w:t>PR_</w:t>
      </w:r>
      <w:r>
        <w:t>ISH</w:t>
      </w:r>
      <w:r w:rsidRPr="00810901">
        <w:t>_Shower</w:t>
      </w:r>
      <w:r>
        <w:t>-</w:t>
      </w:r>
      <w:r w:rsidRPr="00810901">
        <w:t>unit_</w:t>
      </w:r>
      <w:r>
        <w:t>20250317-03</w:t>
      </w:r>
      <w:r w:rsidRPr="004101DD">
        <w:t>.jpg): Die „</w:t>
      </w:r>
      <w:proofErr w:type="spellStart"/>
      <w:r w:rsidRPr="004101DD">
        <w:t>AquaVip</w:t>
      </w:r>
      <w:proofErr w:type="spellEnd"/>
      <w:r w:rsidRPr="004101DD">
        <w:t>-Duscheinheit elektronisch“ lässt sich ganz einfach per App parametrieren. Sie dokumentiert auch die Hygienespülungen.</w:t>
      </w:r>
    </w:p>
    <w:p w14:paraId="2298D16D" w14:textId="77777777" w:rsidR="00124F55" w:rsidRPr="00C07A86" w:rsidRDefault="00124F55" w:rsidP="00C07A86">
      <w:pPr>
        <w:pStyle w:val="text"/>
        <w:spacing w:line="300" w:lineRule="auto"/>
        <w:rPr>
          <w:szCs w:val="22"/>
        </w:rPr>
      </w:pPr>
    </w:p>
    <w:p w14:paraId="38384CF9" w14:textId="77777777" w:rsidR="00FD31D1" w:rsidRDefault="00BA1829" w:rsidP="001F0A87">
      <w:pPr>
        <w:pStyle w:val="BoilerPlate"/>
        <w:rPr>
          <w:u w:val="single"/>
        </w:rPr>
      </w:pPr>
      <w:r w:rsidRPr="001F0A87">
        <w:rPr>
          <w:u w:val="single"/>
        </w:rPr>
        <w:t>Über Viega:</w:t>
      </w:r>
    </w:p>
    <w:p w14:paraId="1CED99E8" w14:textId="34944C1A" w:rsidR="000C4132" w:rsidRPr="00FD31D1" w:rsidRDefault="00986661" w:rsidP="001F0A87">
      <w:pPr>
        <w:pStyle w:val="BoilerPlate"/>
        <w:rPr>
          <w:u w:val="single"/>
        </w:rPr>
      </w:pPr>
      <w:r w:rsidRPr="00986661">
        <w:t>Viega ist Experte für gesundes Trinkwasser im Gebäude und zählt zu den Weltmarkt- und Technologieführern der Installationsbranche. Als qualitätsorientiertes Familienunternehmen mit international mehr als 5.</w:t>
      </w:r>
      <w:r w:rsidR="00A0597D">
        <w:t>5</w:t>
      </w:r>
      <w:r w:rsidRPr="00986661">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0C4132" w:rsidRPr="00FD31D1" w:rsidSect="004C41A6">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BEB3" w14:textId="77777777" w:rsidR="0019000F" w:rsidRDefault="0019000F">
      <w:r>
        <w:separator/>
      </w:r>
    </w:p>
  </w:endnote>
  <w:endnote w:type="continuationSeparator" w:id="0">
    <w:p w14:paraId="4BDA1E87" w14:textId="77777777" w:rsidR="0019000F" w:rsidRDefault="0019000F">
      <w:r>
        <w:continuationSeparator/>
      </w:r>
    </w:p>
  </w:endnote>
  <w:endnote w:type="continuationNotice" w:id="1">
    <w:p w14:paraId="559B7868" w14:textId="77777777" w:rsidR="0019000F" w:rsidRDefault="00190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3F89" w14:textId="77777777" w:rsidR="00B3568C" w:rsidRPr="00B67B8B" w:rsidRDefault="00E728BA" w:rsidP="00B3568C">
    <w:pPr>
      <w:rPr>
        <w:sz w:val="16"/>
      </w:rPr>
    </w:pPr>
    <w:r>
      <w:rPr>
        <w:noProof/>
        <w:sz w:val="16"/>
      </w:rPr>
      <mc:AlternateContent>
        <mc:Choice Requires="wps">
          <w:drawing>
            <wp:anchor distT="0" distB="0" distL="114300" distR="114300" simplePos="0" relativeHeight="251658243" behindDoc="0" locked="0" layoutInCell="1" allowOverlap="1" wp14:anchorId="7291E86A" wp14:editId="628E286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w14:anchorId="1F4E48E6">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49D43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sz w:val="16"/>
      </w:rPr>
      <w:t xml:space="preserve">Seite </w:t>
    </w:r>
    <w:r w:rsidR="00B3568C" w:rsidRPr="00B67B8B">
      <w:rPr>
        <w:sz w:val="16"/>
      </w:rPr>
      <w:fldChar w:fldCharType="begin"/>
    </w:r>
    <w:r w:rsidR="00B3568C" w:rsidRPr="00B67B8B">
      <w:rPr>
        <w:sz w:val="16"/>
      </w:rPr>
      <w:instrText xml:space="preserve"> </w:instrText>
    </w:r>
    <w:r w:rsidR="00B3568C">
      <w:rPr>
        <w:sz w:val="16"/>
      </w:rPr>
      <w:instrText>PAGE</w:instrText>
    </w:r>
    <w:r w:rsidR="00B3568C" w:rsidRPr="00B67B8B">
      <w:rPr>
        <w:sz w:val="16"/>
      </w:rPr>
      <w:instrText xml:space="preserve"> </w:instrText>
    </w:r>
    <w:r w:rsidR="00B3568C" w:rsidRPr="00B67B8B">
      <w:rPr>
        <w:sz w:val="16"/>
      </w:rPr>
      <w:fldChar w:fldCharType="separate"/>
    </w:r>
    <w:r w:rsidR="002E52BD">
      <w:rPr>
        <w:noProof/>
        <w:sz w:val="16"/>
      </w:rPr>
      <w:t>2</w:t>
    </w:r>
    <w:r w:rsidR="00B3568C" w:rsidRPr="00B67B8B">
      <w:rPr>
        <w:sz w:val="16"/>
      </w:rPr>
      <w:fldChar w:fldCharType="end"/>
    </w:r>
    <w:r w:rsidR="00B3568C" w:rsidRPr="00B67B8B">
      <w:rPr>
        <w:sz w:val="16"/>
      </w:rPr>
      <w:t xml:space="preserve"> / </w:t>
    </w:r>
    <w:r w:rsidR="00B3568C" w:rsidRPr="00B67B8B">
      <w:rPr>
        <w:sz w:val="16"/>
      </w:rPr>
      <w:fldChar w:fldCharType="begin"/>
    </w:r>
    <w:r w:rsidR="00B3568C" w:rsidRPr="00B67B8B">
      <w:rPr>
        <w:sz w:val="16"/>
      </w:rPr>
      <w:instrText xml:space="preserve"> </w:instrText>
    </w:r>
    <w:r w:rsidR="00B3568C">
      <w:rPr>
        <w:sz w:val="16"/>
      </w:rPr>
      <w:instrText>NUMPAGES</w:instrText>
    </w:r>
    <w:r w:rsidR="00B3568C" w:rsidRPr="00B67B8B">
      <w:rPr>
        <w:sz w:val="16"/>
      </w:rPr>
      <w:instrText xml:space="preserve"> </w:instrText>
    </w:r>
    <w:r w:rsidR="00B3568C" w:rsidRPr="00B67B8B">
      <w:rPr>
        <w:sz w:val="16"/>
      </w:rPr>
      <w:fldChar w:fldCharType="separate"/>
    </w:r>
    <w:r w:rsidR="002E52BD">
      <w:rPr>
        <w:noProof/>
        <w:sz w:val="16"/>
      </w:rPr>
      <w:t>3</w:t>
    </w:r>
    <w:r w:rsidR="00B3568C" w:rsidRPr="00B67B8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75E" w14:textId="77777777" w:rsidR="00B3568C" w:rsidRPr="00DB67FE" w:rsidRDefault="00E728BA" w:rsidP="00B3568C">
    <w:pPr>
      <w:jc w:val="right"/>
      <w:rPr>
        <w:sz w:val="20"/>
      </w:rPr>
    </w:pPr>
    <w:r>
      <w:rPr>
        <w:noProof/>
      </w:rPr>
      <mc:AlternateContent>
        <mc:Choice Requires="wps">
          <w:drawing>
            <wp:anchor distT="0" distB="0" distL="114300" distR="114300" simplePos="0" relativeHeight="251658242" behindDoc="1" locked="0" layoutInCell="1" allowOverlap="1" wp14:anchorId="7F1B85B1" wp14:editId="5DE4CBA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w14:anchorId="7C8C31D7">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0D0DE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sz w:val="20"/>
      </w:rPr>
      <w:tab/>
      <w:t xml:space="preserve">- </w:t>
    </w:r>
    <w:r w:rsidR="00B3568C" w:rsidRPr="00DB67FE">
      <w:rPr>
        <w:rFonts w:ascii="Syntax" w:hAnsi="Syntax"/>
        <w:sz w:val="20"/>
      </w:rPr>
      <w:fldChar w:fldCharType="begin"/>
    </w:r>
    <w:r w:rsidR="00B3568C" w:rsidRPr="00DB67FE">
      <w:rPr>
        <w:sz w:val="20"/>
      </w:rPr>
      <w:instrText xml:space="preserve"> </w:instrText>
    </w:r>
    <w:r w:rsidR="00B3568C">
      <w:rPr>
        <w:sz w:val="20"/>
      </w:rPr>
      <w:instrText>PAGE</w:instrText>
    </w:r>
    <w:r w:rsidR="00B3568C" w:rsidRPr="00DB67FE">
      <w:rPr>
        <w:sz w:val="20"/>
      </w:rPr>
      <w:instrText xml:space="preserve"> </w:instrText>
    </w:r>
    <w:r w:rsidR="00B3568C" w:rsidRPr="00DB67FE">
      <w:rPr>
        <w:rFonts w:ascii="Syntax" w:hAnsi="Syntax"/>
        <w:sz w:val="20"/>
      </w:rPr>
      <w:fldChar w:fldCharType="separate"/>
    </w:r>
    <w:r w:rsidR="00B3568C" w:rsidRPr="00DB67FE">
      <w:rPr>
        <w:noProof/>
        <w:sz w:val="20"/>
      </w:rPr>
      <w:t>1</w:t>
    </w:r>
    <w:r w:rsidR="00B3568C" w:rsidRPr="00DB67FE">
      <w:rPr>
        <w:rFonts w:ascii="Syntax" w:hAnsi="Syntax"/>
        <w:sz w:val="20"/>
      </w:rPr>
      <w:fldChar w:fldCharType="end"/>
    </w:r>
    <w:r w:rsidR="00B3568C" w:rsidRPr="00DB67F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E981" w14:textId="77777777" w:rsidR="0019000F" w:rsidRDefault="0019000F">
      <w:r>
        <w:separator/>
      </w:r>
    </w:p>
  </w:footnote>
  <w:footnote w:type="continuationSeparator" w:id="0">
    <w:p w14:paraId="24118510" w14:textId="77777777" w:rsidR="0019000F" w:rsidRDefault="0019000F">
      <w:r>
        <w:continuationSeparator/>
      </w:r>
    </w:p>
  </w:footnote>
  <w:footnote w:type="continuationNotice" w:id="1">
    <w:p w14:paraId="2BDFEC2A" w14:textId="77777777" w:rsidR="0019000F" w:rsidRDefault="001900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76A" w14:textId="026FFBA8" w:rsidR="005B7AE0" w:rsidRPr="00294019" w:rsidRDefault="00DC5B90" w:rsidP="005B7AE0">
    <w:pPr>
      <w:pStyle w:val="berschrift1"/>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05E3A3A5" wp14:editId="0909923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06EEA" w14:textId="77777777" w:rsidR="003C109D" w:rsidRPr="00E35F32" w:rsidRDefault="003C109D" w:rsidP="005B7AE0">
    <w:pPr>
      <w:pStyle w:val="berschrift1"/>
      <w:rPr>
        <w:rFonts w:cs="Arial"/>
        <w:sz w:val="24"/>
        <w:szCs w:val="24"/>
      </w:rPr>
    </w:pPr>
  </w:p>
  <w:p w14:paraId="0E2BE5F2" w14:textId="77777777" w:rsidR="005B7AE0" w:rsidRPr="005B7AE0" w:rsidRDefault="009C326B" w:rsidP="005B7AE0">
    <w:pPr>
      <w:pStyle w:val="berschrift1"/>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4F3AEDF8" wp14:editId="22C82075">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E779" w14:textId="77777777" w:rsidR="00235BDE" w:rsidRPr="00235BDE" w:rsidRDefault="00235BDE" w:rsidP="00235BDE">
                          <w:pPr>
                            <w:spacing w:after="0" w:line="240" w:lineRule="auto"/>
                            <w:rPr>
                              <w:sz w:val="16"/>
                              <w:lang w:val="de-AT"/>
                            </w:rPr>
                          </w:pPr>
                          <w:r w:rsidRPr="00235BDE">
                            <w:rPr>
                              <w:sz w:val="16"/>
                              <w:lang w:val="de-AT"/>
                            </w:rPr>
                            <w:t>Ihr Kontakt</w:t>
                          </w:r>
                        </w:p>
                        <w:p w14:paraId="6BDCEE36" w14:textId="77777777" w:rsidR="00235BDE" w:rsidRPr="00235BDE" w:rsidRDefault="00235BDE" w:rsidP="00235BDE">
                          <w:pPr>
                            <w:spacing w:after="0" w:line="240" w:lineRule="auto"/>
                            <w:rPr>
                              <w:sz w:val="16"/>
                              <w:lang w:val="de-AT"/>
                            </w:rPr>
                          </w:pPr>
                          <w:r w:rsidRPr="00235BDE">
                            <w:rPr>
                              <w:sz w:val="16"/>
                              <w:lang w:val="de-AT"/>
                            </w:rPr>
                            <w:t>Mag. Susanne Lammer</w:t>
                          </w:r>
                        </w:p>
                        <w:p w14:paraId="15AB84FB" w14:textId="77777777" w:rsidR="00235BDE" w:rsidRPr="00235BDE" w:rsidRDefault="00235BDE" w:rsidP="00235BDE">
                          <w:pPr>
                            <w:spacing w:after="0" w:line="240" w:lineRule="auto"/>
                            <w:rPr>
                              <w:sz w:val="16"/>
                              <w:lang w:val="de-AT"/>
                            </w:rPr>
                          </w:pPr>
                          <w:r w:rsidRPr="00235BDE">
                            <w:rPr>
                              <w:sz w:val="16"/>
                              <w:lang w:val="de-AT"/>
                            </w:rPr>
                            <w:t>Marketing</w:t>
                          </w:r>
                        </w:p>
                        <w:p w14:paraId="7019524B" w14:textId="77777777" w:rsidR="00235BDE" w:rsidRPr="00235BDE" w:rsidRDefault="00235BDE" w:rsidP="00235BDE">
                          <w:pPr>
                            <w:spacing w:after="0" w:line="240" w:lineRule="auto"/>
                            <w:rPr>
                              <w:sz w:val="16"/>
                              <w:lang w:val="de-AT"/>
                            </w:rPr>
                          </w:pPr>
                        </w:p>
                        <w:p w14:paraId="16770188" w14:textId="77777777" w:rsidR="00235BDE" w:rsidRPr="00235BDE" w:rsidRDefault="00235BDE" w:rsidP="00235BDE">
                          <w:pPr>
                            <w:spacing w:after="0" w:line="240" w:lineRule="auto"/>
                            <w:rPr>
                              <w:sz w:val="16"/>
                              <w:lang w:val="de-AT"/>
                            </w:rPr>
                          </w:pPr>
                          <w:r w:rsidRPr="00235BDE">
                            <w:rPr>
                              <w:sz w:val="16"/>
                              <w:lang w:val="de-AT"/>
                            </w:rPr>
                            <w:t>Viega GmbH Österreich</w:t>
                          </w:r>
                        </w:p>
                        <w:p w14:paraId="6E8282AA" w14:textId="77777777" w:rsidR="00235BDE" w:rsidRPr="00235BDE" w:rsidRDefault="00235BDE" w:rsidP="00235BDE">
                          <w:pPr>
                            <w:spacing w:after="0" w:line="240" w:lineRule="auto"/>
                            <w:rPr>
                              <w:sz w:val="16"/>
                              <w:lang w:val="de-AT"/>
                            </w:rPr>
                          </w:pPr>
                        </w:p>
                        <w:p w14:paraId="1FDB9FCF" w14:textId="77777777" w:rsidR="00235BDE" w:rsidRPr="00235BDE" w:rsidRDefault="00235BDE" w:rsidP="00235BDE">
                          <w:pPr>
                            <w:spacing w:after="0" w:line="240" w:lineRule="auto"/>
                            <w:rPr>
                              <w:sz w:val="16"/>
                              <w:lang w:val="de-AT"/>
                            </w:rPr>
                          </w:pPr>
                          <w:r w:rsidRPr="00235BDE">
                            <w:rPr>
                              <w:sz w:val="16"/>
                              <w:lang w:val="de-AT"/>
                            </w:rPr>
                            <w:t>Tel.: +43 7667 210 8016</w:t>
                          </w:r>
                        </w:p>
                        <w:p w14:paraId="478E78FA" w14:textId="77777777" w:rsidR="00235BDE" w:rsidRPr="00235BDE" w:rsidRDefault="00235BDE" w:rsidP="00235BDE">
                          <w:pPr>
                            <w:spacing w:after="0" w:line="240" w:lineRule="auto"/>
                            <w:rPr>
                              <w:sz w:val="16"/>
                              <w:lang w:val="de-AT"/>
                            </w:rPr>
                          </w:pPr>
                          <w:r w:rsidRPr="00235BDE">
                            <w:rPr>
                              <w:sz w:val="16"/>
                              <w:lang w:val="de-AT"/>
                            </w:rPr>
                            <w:t>susanne.lammer@viega.at</w:t>
                          </w:r>
                        </w:p>
                        <w:p w14:paraId="3FC3F22D" w14:textId="77777777" w:rsidR="00235BDE" w:rsidRPr="00235BDE" w:rsidRDefault="00235BDE" w:rsidP="00235BDE">
                          <w:pPr>
                            <w:spacing w:after="0" w:line="240" w:lineRule="auto"/>
                            <w:rPr>
                              <w:sz w:val="16"/>
                              <w:lang w:val="de-AT"/>
                            </w:rPr>
                          </w:pPr>
                          <w:r w:rsidRPr="00235BDE">
                            <w:rPr>
                              <w:sz w:val="16"/>
                              <w:lang w:val="de-AT"/>
                            </w:rPr>
                            <w:t>Viega.at/Presse</w:t>
                          </w:r>
                        </w:p>
                        <w:p w14:paraId="2536D3C0" w14:textId="77777777" w:rsidR="00025B91" w:rsidRPr="001D744B" w:rsidRDefault="00025B91" w:rsidP="00025B91">
                          <w:pPr>
                            <w:spacing w:after="0" w:line="240" w:lineRule="auto"/>
                            <w:rPr>
                              <w:sz w:val="16"/>
                              <w:lang w:val="en-US"/>
                            </w:rPr>
                          </w:pPr>
                        </w:p>
                        <w:p w14:paraId="43663834" w14:textId="77777777" w:rsidR="00025B91" w:rsidRPr="001D744B" w:rsidRDefault="00025B91" w:rsidP="00025B91">
                          <w:pPr>
                            <w:spacing w:after="0" w:line="240" w:lineRule="auto"/>
                            <w:rPr>
                              <w:sz w:val="16"/>
                              <w:lang w:val="en-US"/>
                            </w:rPr>
                          </w:pPr>
                        </w:p>
                        <w:p w14:paraId="4386F95C" w14:textId="77777777" w:rsidR="00025B91" w:rsidRPr="001D744B" w:rsidRDefault="00025B91" w:rsidP="00025B91">
                          <w:pPr>
                            <w:spacing w:after="0" w:line="240" w:lineRule="auto"/>
                            <w:rPr>
                              <w:sz w:val="16"/>
                              <w:lang w:val="en-US"/>
                            </w:rPr>
                          </w:pPr>
                        </w:p>
                        <w:p w14:paraId="44F06921" w14:textId="77777777" w:rsidR="009C326B" w:rsidRPr="001D744B" w:rsidRDefault="009C326B" w:rsidP="00025B91">
                          <w:pPr>
                            <w:spacing w:after="0" w:line="240" w:lineRule="auto"/>
                            <w:rPr>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EDF8"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44A0E779" w14:textId="77777777" w:rsidR="00235BDE" w:rsidRPr="00235BDE" w:rsidRDefault="00235BDE" w:rsidP="00235BDE">
                    <w:pPr>
                      <w:spacing w:after="0" w:line="240" w:lineRule="auto"/>
                      <w:rPr>
                        <w:sz w:val="16"/>
                        <w:lang w:val="de-AT"/>
                      </w:rPr>
                    </w:pPr>
                    <w:r w:rsidRPr="00235BDE">
                      <w:rPr>
                        <w:sz w:val="16"/>
                        <w:lang w:val="de-AT"/>
                      </w:rPr>
                      <w:t>Ihr Kontakt</w:t>
                    </w:r>
                  </w:p>
                  <w:p w14:paraId="6BDCEE36" w14:textId="77777777" w:rsidR="00235BDE" w:rsidRPr="00235BDE" w:rsidRDefault="00235BDE" w:rsidP="00235BDE">
                    <w:pPr>
                      <w:spacing w:after="0" w:line="240" w:lineRule="auto"/>
                      <w:rPr>
                        <w:sz w:val="16"/>
                        <w:lang w:val="de-AT"/>
                      </w:rPr>
                    </w:pPr>
                    <w:r w:rsidRPr="00235BDE">
                      <w:rPr>
                        <w:sz w:val="16"/>
                        <w:lang w:val="de-AT"/>
                      </w:rPr>
                      <w:t>Mag. Susanne Lammer</w:t>
                    </w:r>
                  </w:p>
                  <w:p w14:paraId="15AB84FB" w14:textId="77777777" w:rsidR="00235BDE" w:rsidRPr="00235BDE" w:rsidRDefault="00235BDE" w:rsidP="00235BDE">
                    <w:pPr>
                      <w:spacing w:after="0" w:line="240" w:lineRule="auto"/>
                      <w:rPr>
                        <w:sz w:val="16"/>
                        <w:lang w:val="de-AT"/>
                      </w:rPr>
                    </w:pPr>
                    <w:r w:rsidRPr="00235BDE">
                      <w:rPr>
                        <w:sz w:val="16"/>
                        <w:lang w:val="de-AT"/>
                      </w:rPr>
                      <w:t>Marketing</w:t>
                    </w:r>
                  </w:p>
                  <w:p w14:paraId="7019524B" w14:textId="77777777" w:rsidR="00235BDE" w:rsidRPr="00235BDE" w:rsidRDefault="00235BDE" w:rsidP="00235BDE">
                    <w:pPr>
                      <w:spacing w:after="0" w:line="240" w:lineRule="auto"/>
                      <w:rPr>
                        <w:sz w:val="16"/>
                        <w:lang w:val="de-AT"/>
                      </w:rPr>
                    </w:pPr>
                  </w:p>
                  <w:p w14:paraId="16770188" w14:textId="77777777" w:rsidR="00235BDE" w:rsidRPr="00235BDE" w:rsidRDefault="00235BDE" w:rsidP="00235BDE">
                    <w:pPr>
                      <w:spacing w:after="0" w:line="240" w:lineRule="auto"/>
                      <w:rPr>
                        <w:sz w:val="16"/>
                        <w:lang w:val="de-AT"/>
                      </w:rPr>
                    </w:pPr>
                    <w:r w:rsidRPr="00235BDE">
                      <w:rPr>
                        <w:sz w:val="16"/>
                        <w:lang w:val="de-AT"/>
                      </w:rPr>
                      <w:t>Viega GmbH Österreich</w:t>
                    </w:r>
                  </w:p>
                  <w:p w14:paraId="6E8282AA" w14:textId="77777777" w:rsidR="00235BDE" w:rsidRPr="00235BDE" w:rsidRDefault="00235BDE" w:rsidP="00235BDE">
                    <w:pPr>
                      <w:spacing w:after="0" w:line="240" w:lineRule="auto"/>
                      <w:rPr>
                        <w:sz w:val="16"/>
                        <w:lang w:val="de-AT"/>
                      </w:rPr>
                    </w:pPr>
                  </w:p>
                  <w:p w14:paraId="1FDB9FCF" w14:textId="77777777" w:rsidR="00235BDE" w:rsidRPr="00235BDE" w:rsidRDefault="00235BDE" w:rsidP="00235BDE">
                    <w:pPr>
                      <w:spacing w:after="0" w:line="240" w:lineRule="auto"/>
                      <w:rPr>
                        <w:sz w:val="16"/>
                        <w:lang w:val="de-AT"/>
                      </w:rPr>
                    </w:pPr>
                    <w:r w:rsidRPr="00235BDE">
                      <w:rPr>
                        <w:sz w:val="16"/>
                        <w:lang w:val="de-AT"/>
                      </w:rPr>
                      <w:t>Tel.: +43 7667 210 8016</w:t>
                    </w:r>
                  </w:p>
                  <w:p w14:paraId="478E78FA" w14:textId="77777777" w:rsidR="00235BDE" w:rsidRPr="00235BDE" w:rsidRDefault="00235BDE" w:rsidP="00235BDE">
                    <w:pPr>
                      <w:spacing w:after="0" w:line="240" w:lineRule="auto"/>
                      <w:rPr>
                        <w:sz w:val="16"/>
                        <w:lang w:val="de-AT"/>
                      </w:rPr>
                    </w:pPr>
                    <w:r w:rsidRPr="00235BDE">
                      <w:rPr>
                        <w:sz w:val="16"/>
                        <w:lang w:val="de-AT"/>
                      </w:rPr>
                      <w:t>susanne.lammer@viega.at</w:t>
                    </w:r>
                  </w:p>
                  <w:p w14:paraId="3FC3F22D" w14:textId="77777777" w:rsidR="00235BDE" w:rsidRPr="00235BDE" w:rsidRDefault="00235BDE" w:rsidP="00235BDE">
                    <w:pPr>
                      <w:spacing w:after="0" w:line="240" w:lineRule="auto"/>
                      <w:rPr>
                        <w:sz w:val="16"/>
                        <w:lang w:val="de-AT"/>
                      </w:rPr>
                    </w:pPr>
                    <w:r w:rsidRPr="00235BDE">
                      <w:rPr>
                        <w:sz w:val="16"/>
                        <w:lang w:val="de-AT"/>
                      </w:rPr>
                      <w:t>Viega.at/Presse</w:t>
                    </w:r>
                  </w:p>
                  <w:p w14:paraId="2536D3C0" w14:textId="77777777" w:rsidR="00025B91" w:rsidRPr="001D744B" w:rsidRDefault="00025B91" w:rsidP="00025B91">
                    <w:pPr>
                      <w:spacing w:after="0" w:line="240" w:lineRule="auto"/>
                      <w:rPr>
                        <w:sz w:val="16"/>
                        <w:lang w:val="en-US"/>
                      </w:rPr>
                    </w:pPr>
                  </w:p>
                  <w:p w14:paraId="43663834" w14:textId="77777777" w:rsidR="00025B91" w:rsidRPr="001D744B" w:rsidRDefault="00025B91" w:rsidP="00025B91">
                    <w:pPr>
                      <w:spacing w:after="0" w:line="240" w:lineRule="auto"/>
                      <w:rPr>
                        <w:sz w:val="16"/>
                        <w:lang w:val="en-US"/>
                      </w:rPr>
                    </w:pPr>
                  </w:p>
                  <w:p w14:paraId="4386F95C" w14:textId="77777777" w:rsidR="00025B91" w:rsidRPr="001D744B" w:rsidRDefault="00025B91" w:rsidP="00025B91">
                    <w:pPr>
                      <w:spacing w:after="0" w:line="240" w:lineRule="auto"/>
                      <w:rPr>
                        <w:sz w:val="16"/>
                        <w:lang w:val="en-US"/>
                      </w:rPr>
                    </w:pPr>
                  </w:p>
                  <w:p w14:paraId="44F06921" w14:textId="77777777" w:rsidR="009C326B" w:rsidRPr="001D744B" w:rsidRDefault="009C326B" w:rsidP="00025B91">
                    <w:pPr>
                      <w:spacing w:after="0" w:line="240" w:lineRule="auto"/>
                      <w:rPr>
                        <w:sz w:val="16"/>
                        <w:lang w:val="en-US"/>
                      </w:rPr>
                    </w:pPr>
                  </w:p>
                </w:txbxContent>
              </v:textbox>
            </v:shape>
          </w:pict>
        </mc:Fallback>
      </mc:AlternateContent>
    </w:r>
    <w:r w:rsidR="003323AA">
      <w:rPr>
        <w:rFonts w:cs="Arial"/>
        <w:sz w:val="40"/>
        <w:szCs w:val="40"/>
      </w:rPr>
      <w:t>Press</w:t>
    </w:r>
    <w:r w:rsidR="00BD27BA">
      <w:rPr>
        <w:rFonts w:cs="Arial"/>
        <w:sz w:val="40"/>
        <w:szCs w:val="40"/>
      </w:rPr>
      <w:t>e-Information</w:t>
    </w:r>
  </w:p>
  <w:p w14:paraId="45212DB6" w14:textId="787D7633" w:rsidR="00B3568C" w:rsidRPr="005B7AE0" w:rsidRDefault="00B3568C">
    <w:pPr>
      <w:rPr>
        <w:rFonts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4B8"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02B03DCD" wp14:editId="3E3FA12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235BDE" w:rsidRDefault="00B3568C" w:rsidP="00B3568C">
                          <w:pPr>
                            <w:rPr>
                              <w:sz w:val="16"/>
                              <w:lang w:val="en-US"/>
                            </w:rPr>
                          </w:pPr>
                          <w:r w:rsidRPr="00235BDE">
                            <w:rPr>
                              <w:sz w:val="16"/>
                              <w:lang w:val="en-US"/>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3DC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235BDE" w:rsidRDefault="00B3568C" w:rsidP="00B3568C">
                    <w:pPr>
                      <w:rPr>
                        <w:sz w:val="16"/>
                        <w:lang w:val="en-US"/>
                      </w:rPr>
                    </w:pPr>
                    <w:r w:rsidRPr="00235BDE">
                      <w:rPr>
                        <w:sz w:val="16"/>
                        <w:lang w:val="en-US"/>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2A168AE0" wp14:editId="3DDA69D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B"/>
    <w:rsid w:val="000001B2"/>
    <w:rsid w:val="00002950"/>
    <w:rsid w:val="00003677"/>
    <w:rsid w:val="000062F4"/>
    <w:rsid w:val="00006A74"/>
    <w:rsid w:val="00011779"/>
    <w:rsid w:val="00011FE9"/>
    <w:rsid w:val="00020F83"/>
    <w:rsid w:val="00022726"/>
    <w:rsid w:val="00025B91"/>
    <w:rsid w:val="000361EB"/>
    <w:rsid w:val="0003623F"/>
    <w:rsid w:val="0003711B"/>
    <w:rsid w:val="000375E5"/>
    <w:rsid w:val="00041060"/>
    <w:rsid w:val="00045853"/>
    <w:rsid w:val="000466FB"/>
    <w:rsid w:val="00050286"/>
    <w:rsid w:val="00051ADF"/>
    <w:rsid w:val="00052ECA"/>
    <w:rsid w:val="00053949"/>
    <w:rsid w:val="00053CD4"/>
    <w:rsid w:val="00054350"/>
    <w:rsid w:val="00056FF1"/>
    <w:rsid w:val="00060C0F"/>
    <w:rsid w:val="00063262"/>
    <w:rsid w:val="00063469"/>
    <w:rsid w:val="00065BE4"/>
    <w:rsid w:val="00066E37"/>
    <w:rsid w:val="000702D9"/>
    <w:rsid w:val="00070DCC"/>
    <w:rsid w:val="00071243"/>
    <w:rsid w:val="00071B88"/>
    <w:rsid w:val="000740D4"/>
    <w:rsid w:val="00082888"/>
    <w:rsid w:val="00084DB9"/>
    <w:rsid w:val="000878C3"/>
    <w:rsid w:val="00091123"/>
    <w:rsid w:val="000923DF"/>
    <w:rsid w:val="00096579"/>
    <w:rsid w:val="000A14FA"/>
    <w:rsid w:val="000A34F2"/>
    <w:rsid w:val="000A4B89"/>
    <w:rsid w:val="000A7498"/>
    <w:rsid w:val="000B07AB"/>
    <w:rsid w:val="000B429B"/>
    <w:rsid w:val="000C0E35"/>
    <w:rsid w:val="000C17E2"/>
    <w:rsid w:val="000C4132"/>
    <w:rsid w:val="000C5842"/>
    <w:rsid w:val="000E3B5C"/>
    <w:rsid w:val="000E5C57"/>
    <w:rsid w:val="000E662D"/>
    <w:rsid w:val="000E66D8"/>
    <w:rsid w:val="000F4372"/>
    <w:rsid w:val="000F4B63"/>
    <w:rsid w:val="000F600A"/>
    <w:rsid w:val="00100C65"/>
    <w:rsid w:val="00102AA7"/>
    <w:rsid w:val="00103917"/>
    <w:rsid w:val="00106F4F"/>
    <w:rsid w:val="00107F2F"/>
    <w:rsid w:val="00110CF8"/>
    <w:rsid w:val="001133AE"/>
    <w:rsid w:val="00121123"/>
    <w:rsid w:val="00124F55"/>
    <w:rsid w:val="001250EE"/>
    <w:rsid w:val="00127F8E"/>
    <w:rsid w:val="00130592"/>
    <w:rsid w:val="00130AF5"/>
    <w:rsid w:val="00130CA5"/>
    <w:rsid w:val="001356A8"/>
    <w:rsid w:val="001419CD"/>
    <w:rsid w:val="00145F86"/>
    <w:rsid w:val="0015069A"/>
    <w:rsid w:val="00155E22"/>
    <w:rsid w:val="00157585"/>
    <w:rsid w:val="001578BD"/>
    <w:rsid w:val="00160ED4"/>
    <w:rsid w:val="00162BB4"/>
    <w:rsid w:val="001649BE"/>
    <w:rsid w:val="00171F2B"/>
    <w:rsid w:val="001735F2"/>
    <w:rsid w:val="00173AB7"/>
    <w:rsid w:val="00175678"/>
    <w:rsid w:val="0017754B"/>
    <w:rsid w:val="001839B8"/>
    <w:rsid w:val="0019000F"/>
    <w:rsid w:val="001944BE"/>
    <w:rsid w:val="001976AB"/>
    <w:rsid w:val="001A03BE"/>
    <w:rsid w:val="001A4510"/>
    <w:rsid w:val="001A5A38"/>
    <w:rsid w:val="001B104D"/>
    <w:rsid w:val="001B10B2"/>
    <w:rsid w:val="001B14E2"/>
    <w:rsid w:val="001B2122"/>
    <w:rsid w:val="001B2363"/>
    <w:rsid w:val="001B2525"/>
    <w:rsid w:val="001B447F"/>
    <w:rsid w:val="001B5C12"/>
    <w:rsid w:val="001B6877"/>
    <w:rsid w:val="001C1882"/>
    <w:rsid w:val="001C4CBE"/>
    <w:rsid w:val="001C5606"/>
    <w:rsid w:val="001D2737"/>
    <w:rsid w:val="001D623C"/>
    <w:rsid w:val="001D744B"/>
    <w:rsid w:val="001D790C"/>
    <w:rsid w:val="001D7E07"/>
    <w:rsid w:val="001E30E7"/>
    <w:rsid w:val="001E57B1"/>
    <w:rsid w:val="001E639B"/>
    <w:rsid w:val="001E648F"/>
    <w:rsid w:val="001F0A87"/>
    <w:rsid w:val="001F0F38"/>
    <w:rsid w:val="001F12FF"/>
    <w:rsid w:val="001F3569"/>
    <w:rsid w:val="001F7DF1"/>
    <w:rsid w:val="00201BBD"/>
    <w:rsid w:val="00202677"/>
    <w:rsid w:val="00210E10"/>
    <w:rsid w:val="00212072"/>
    <w:rsid w:val="00212372"/>
    <w:rsid w:val="00215313"/>
    <w:rsid w:val="00217B33"/>
    <w:rsid w:val="002200E4"/>
    <w:rsid w:val="002224A8"/>
    <w:rsid w:val="00227343"/>
    <w:rsid w:val="00227E3E"/>
    <w:rsid w:val="00230640"/>
    <w:rsid w:val="00232124"/>
    <w:rsid w:val="00235AE6"/>
    <w:rsid w:val="00235BDE"/>
    <w:rsid w:val="00236E36"/>
    <w:rsid w:val="002371A9"/>
    <w:rsid w:val="00237674"/>
    <w:rsid w:val="00240588"/>
    <w:rsid w:val="00241479"/>
    <w:rsid w:val="002414A4"/>
    <w:rsid w:val="002427E6"/>
    <w:rsid w:val="00246E77"/>
    <w:rsid w:val="002477A8"/>
    <w:rsid w:val="00254CB5"/>
    <w:rsid w:val="00257AEF"/>
    <w:rsid w:val="00260994"/>
    <w:rsid w:val="00262E23"/>
    <w:rsid w:val="002647F7"/>
    <w:rsid w:val="00270967"/>
    <w:rsid w:val="002717E0"/>
    <w:rsid w:val="00274F8F"/>
    <w:rsid w:val="00277A4D"/>
    <w:rsid w:val="002815CE"/>
    <w:rsid w:val="00282E3C"/>
    <w:rsid w:val="00283DF9"/>
    <w:rsid w:val="00285FC7"/>
    <w:rsid w:val="00287743"/>
    <w:rsid w:val="002923B4"/>
    <w:rsid w:val="00293207"/>
    <w:rsid w:val="00294019"/>
    <w:rsid w:val="002A0427"/>
    <w:rsid w:val="002A250F"/>
    <w:rsid w:val="002A6DED"/>
    <w:rsid w:val="002A7CBA"/>
    <w:rsid w:val="002B0DD6"/>
    <w:rsid w:val="002B5F69"/>
    <w:rsid w:val="002B7380"/>
    <w:rsid w:val="002C3285"/>
    <w:rsid w:val="002C3519"/>
    <w:rsid w:val="002C5281"/>
    <w:rsid w:val="002C52B4"/>
    <w:rsid w:val="002C52D0"/>
    <w:rsid w:val="002D1140"/>
    <w:rsid w:val="002D1E1E"/>
    <w:rsid w:val="002D32ED"/>
    <w:rsid w:val="002D657B"/>
    <w:rsid w:val="002D7379"/>
    <w:rsid w:val="002E0A19"/>
    <w:rsid w:val="002E3ECE"/>
    <w:rsid w:val="002E3F49"/>
    <w:rsid w:val="002E52BD"/>
    <w:rsid w:val="002E5EBA"/>
    <w:rsid w:val="002E695A"/>
    <w:rsid w:val="002E7950"/>
    <w:rsid w:val="002E796E"/>
    <w:rsid w:val="002F0815"/>
    <w:rsid w:val="00301810"/>
    <w:rsid w:val="00301F06"/>
    <w:rsid w:val="00306DD7"/>
    <w:rsid w:val="00307C65"/>
    <w:rsid w:val="00321C89"/>
    <w:rsid w:val="003253A6"/>
    <w:rsid w:val="00326B67"/>
    <w:rsid w:val="00326D97"/>
    <w:rsid w:val="003275CF"/>
    <w:rsid w:val="003323AA"/>
    <w:rsid w:val="00340931"/>
    <w:rsid w:val="00342183"/>
    <w:rsid w:val="00342BE2"/>
    <w:rsid w:val="0034399E"/>
    <w:rsid w:val="00345295"/>
    <w:rsid w:val="003456A0"/>
    <w:rsid w:val="00345ABE"/>
    <w:rsid w:val="003479EC"/>
    <w:rsid w:val="00347FCD"/>
    <w:rsid w:val="00350267"/>
    <w:rsid w:val="00352E13"/>
    <w:rsid w:val="00353502"/>
    <w:rsid w:val="0035439A"/>
    <w:rsid w:val="00354F4C"/>
    <w:rsid w:val="00356BCF"/>
    <w:rsid w:val="00363E75"/>
    <w:rsid w:val="003644C9"/>
    <w:rsid w:val="003665F8"/>
    <w:rsid w:val="003735AE"/>
    <w:rsid w:val="00377B12"/>
    <w:rsid w:val="00383AAB"/>
    <w:rsid w:val="0038489C"/>
    <w:rsid w:val="0038648E"/>
    <w:rsid w:val="00387A3A"/>
    <w:rsid w:val="00391B4A"/>
    <w:rsid w:val="003936B4"/>
    <w:rsid w:val="00397570"/>
    <w:rsid w:val="003978E8"/>
    <w:rsid w:val="003A1716"/>
    <w:rsid w:val="003A34EC"/>
    <w:rsid w:val="003B377C"/>
    <w:rsid w:val="003B46CA"/>
    <w:rsid w:val="003C109D"/>
    <w:rsid w:val="003C5C03"/>
    <w:rsid w:val="003C7461"/>
    <w:rsid w:val="003D0468"/>
    <w:rsid w:val="003D70FB"/>
    <w:rsid w:val="003E0300"/>
    <w:rsid w:val="003E29E5"/>
    <w:rsid w:val="003E4DEF"/>
    <w:rsid w:val="003E6054"/>
    <w:rsid w:val="003F721E"/>
    <w:rsid w:val="003F7D9D"/>
    <w:rsid w:val="00400C65"/>
    <w:rsid w:val="00400F5B"/>
    <w:rsid w:val="004011CD"/>
    <w:rsid w:val="004025BF"/>
    <w:rsid w:val="004047DC"/>
    <w:rsid w:val="00405BD8"/>
    <w:rsid w:val="00413788"/>
    <w:rsid w:val="00416B31"/>
    <w:rsid w:val="00417102"/>
    <w:rsid w:val="00417533"/>
    <w:rsid w:val="00422A65"/>
    <w:rsid w:val="00423E11"/>
    <w:rsid w:val="00426248"/>
    <w:rsid w:val="004329C9"/>
    <w:rsid w:val="00437FB9"/>
    <w:rsid w:val="00440258"/>
    <w:rsid w:val="00440272"/>
    <w:rsid w:val="0044089B"/>
    <w:rsid w:val="00442AD7"/>
    <w:rsid w:val="004566A9"/>
    <w:rsid w:val="00461A76"/>
    <w:rsid w:val="00462329"/>
    <w:rsid w:val="004770BE"/>
    <w:rsid w:val="0048226A"/>
    <w:rsid w:val="004839A1"/>
    <w:rsid w:val="004858F2"/>
    <w:rsid w:val="00485F37"/>
    <w:rsid w:val="00491BF8"/>
    <w:rsid w:val="00495955"/>
    <w:rsid w:val="00495E97"/>
    <w:rsid w:val="004967D8"/>
    <w:rsid w:val="004A55E4"/>
    <w:rsid w:val="004A56B9"/>
    <w:rsid w:val="004A6B3E"/>
    <w:rsid w:val="004B2036"/>
    <w:rsid w:val="004B6679"/>
    <w:rsid w:val="004C0F95"/>
    <w:rsid w:val="004C31DF"/>
    <w:rsid w:val="004C374A"/>
    <w:rsid w:val="004C41A6"/>
    <w:rsid w:val="004D50E7"/>
    <w:rsid w:val="004D5D30"/>
    <w:rsid w:val="004E1DCD"/>
    <w:rsid w:val="004E2428"/>
    <w:rsid w:val="004E7492"/>
    <w:rsid w:val="004F0019"/>
    <w:rsid w:val="004F2CF5"/>
    <w:rsid w:val="005024A1"/>
    <w:rsid w:val="00502855"/>
    <w:rsid w:val="00502971"/>
    <w:rsid w:val="0050729F"/>
    <w:rsid w:val="00516193"/>
    <w:rsid w:val="00517CBC"/>
    <w:rsid w:val="005200B6"/>
    <w:rsid w:val="00520277"/>
    <w:rsid w:val="0052399F"/>
    <w:rsid w:val="00524692"/>
    <w:rsid w:val="0052624A"/>
    <w:rsid w:val="005309F9"/>
    <w:rsid w:val="00531C46"/>
    <w:rsid w:val="00537746"/>
    <w:rsid w:val="00540A22"/>
    <w:rsid w:val="005432F1"/>
    <w:rsid w:val="0054631A"/>
    <w:rsid w:val="0054740A"/>
    <w:rsid w:val="00550A86"/>
    <w:rsid w:val="00553655"/>
    <w:rsid w:val="00553AEB"/>
    <w:rsid w:val="00554560"/>
    <w:rsid w:val="00556419"/>
    <w:rsid w:val="00557B8A"/>
    <w:rsid w:val="00576C60"/>
    <w:rsid w:val="00580B93"/>
    <w:rsid w:val="00582BE7"/>
    <w:rsid w:val="00583FF8"/>
    <w:rsid w:val="00584BAC"/>
    <w:rsid w:val="00587D88"/>
    <w:rsid w:val="00595B6D"/>
    <w:rsid w:val="0059784C"/>
    <w:rsid w:val="005A25A3"/>
    <w:rsid w:val="005A78D0"/>
    <w:rsid w:val="005B1332"/>
    <w:rsid w:val="005B3E41"/>
    <w:rsid w:val="005B5943"/>
    <w:rsid w:val="005B61E9"/>
    <w:rsid w:val="005B7AE0"/>
    <w:rsid w:val="005C093B"/>
    <w:rsid w:val="005C2A4F"/>
    <w:rsid w:val="005C4749"/>
    <w:rsid w:val="005D0F40"/>
    <w:rsid w:val="005D205E"/>
    <w:rsid w:val="005D460A"/>
    <w:rsid w:val="005D7619"/>
    <w:rsid w:val="005E19AD"/>
    <w:rsid w:val="005F38C5"/>
    <w:rsid w:val="005F73BB"/>
    <w:rsid w:val="006030EA"/>
    <w:rsid w:val="00603A17"/>
    <w:rsid w:val="006114DC"/>
    <w:rsid w:val="006176D8"/>
    <w:rsid w:val="006212CC"/>
    <w:rsid w:val="0062166F"/>
    <w:rsid w:val="0062241C"/>
    <w:rsid w:val="0062274F"/>
    <w:rsid w:val="006325F9"/>
    <w:rsid w:val="006335E6"/>
    <w:rsid w:val="0063495E"/>
    <w:rsid w:val="00636675"/>
    <w:rsid w:val="0064054E"/>
    <w:rsid w:val="00641273"/>
    <w:rsid w:val="00641529"/>
    <w:rsid w:val="00641770"/>
    <w:rsid w:val="00642264"/>
    <w:rsid w:val="00646438"/>
    <w:rsid w:val="00650E8D"/>
    <w:rsid w:val="0065184E"/>
    <w:rsid w:val="00651FC7"/>
    <w:rsid w:val="006523BB"/>
    <w:rsid w:val="00655BC5"/>
    <w:rsid w:val="006566B0"/>
    <w:rsid w:val="00656A65"/>
    <w:rsid w:val="006611C1"/>
    <w:rsid w:val="00665C9D"/>
    <w:rsid w:val="00667B21"/>
    <w:rsid w:val="006770E8"/>
    <w:rsid w:val="00680BF4"/>
    <w:rsid w:val="00682C0F"/>
    <w:rsid w:val="00684A10"/>
    <w:rsid w:val="00684E3E"/>
    <w:rsid w:val="00693B9E"/>
    <w:rsid w:val="0069565D"/>
    <w:rsid w:val="006A7E46"/>
    <w:rsid w:val="006C055A"/>
    <w:rsid w:val="006C0762"/>
    <w:rsid w:val="006C0F51"/>
    <w:rsid w:val="006C5C5B"/>
    <w:rsid w:val="006C72BD"/>
    <w:rsid w:val="006C7C3A"/>
    <w:rsid w:val="006D02C3"/>
    <w:rsid w:val="006E0B30"/>
    <w:rsid w:val="006E2BC0"/>
    <w:rsid w:val="006E31B8"/>
    <w:rsid w:val="006E5457"/>
    <w:rsid w:val="006E5AA4"/>
    <w:rsid w:val="006E71EC"/>
    <w:rsid w:val="006F1CCB"/>
    <w:rsid w:val="006F361F"/>
    <w:rsid w:val="006F5BE5"/>
    <w:rsid w:val="006F7BD0"/>
    <w:rsid w:val="007037A7"/>
    <w:rsid w:val="00705EE0"/>
    <w:rsid w:val="00706A92"/>
    <w:rsid w:val="00707488"/>
    <w:rsid w:val="007142E6"/>
    <w:rsid w:val="00715D28"/>
    <w:rsid w:val="00716503"/>
    <w:rsid w:val="0071678B"/>
    <w:rsid w:val="0071754A"/>
    <w:rsid w:val="00721400"/>
    <w:rsid w:val="00721970"/>
    <w:rsid w:val="00723248"/>
    <w:rsid w:val="0072560E"/>
    <w:rsid w:val="00727139"/>
    <w:rsid w:val="00730080"/>
    <w:rsid w:val="00730D5A"/>
    <w:rsid w:val="0073449D"/>
    <w:rsid w:val="0073561C"/>
    <w:rsid w:val="00740476"/>
    <w:rsid w:val="00741F8F"/>
    <w:rsid w:val="00742CA6"/>
    <w:rsid w:val="00750CDF"/>
    <w:rsid w:val="007526EE"/>
    <w:rsid w:val="00753CF2"/>
    <w:rsid w:val="007565F8"/>
    <w:rsid w:val="00760D86"/>
    <w:rsid w:val="00762CD3"/>
    <w:rsid w:val="0077342B"/>
    <w:rsid w:val="00773B3E"/>
    <w:rsid w:val="0077411B"/>
    <w:rsid w:val="007762F5"/>
    <w:rsid w:val="00780BD5"/>
    <w:rsid w:val="00781C57"/>
    <w:rsid w:val="00782E89"/>
    <w:rsid w:val="007839F2"/>
    <w:rsid w:val="00785138"/>
    <w:rsid w:val="00785533"/>
    <w:rsid w:val="0078724B"/>
    <w:rsid w:val="007968FD"/>
    <w:rsid w:val="007A14F6"/>
    <w:rsid w:val="007A1761"/>
    <w:rsid w:val="007A3730"/>
    <w:rsid w:val="007A4DB3"/>
    <w:rsid w:val="007A740D"/>
    <w:rsid w:val="007A7EC6"/>
    <w:rsid w:val="007B165B"/>
    <w:rsid w:val="007B1807"/>
    <w:rsid w:val="007B1AC2"/>
    <w:rsid w:val="007B1F6C"/>
    <w:rsid w:val="007B2140"/>
    <w:rsid w:val="007B2DF4"/>
    <w:rsid w:val="007B6EFA"/>
    <w:rsid w:val="007C1C95"/>
    <w:rsid w:val="007C2AFE"/>
    <w:rsid w:val="007C439C"/>
    <w:rsid w:val="007C78F5"/>
    <w:rsid w:val="007D1ED7"/>
    <w:rsid w:val="007D3853"/>
    <w:rsid w:val="007D431B"/>
    <w:rsid w:val="007E74C3"/>
    <w:rsid w:val="007F4A8C"/>
    <w:rsid w:val="007F6499"/>
    <w:rsid w:val="00801E82"/>
    <w:rsid w:val="008023C0"/>
    <w:rsid w:val="0080382A"/>
    <w:rsid w:val="00812A08"/>
    <w:rsid w:val="008159D1"/>
    <w:rsid w:val="00816DC6"/>
    <w:rsid w:val="00820F45"/>
    <w:rsid w:val="00823D04"/>
    <w:rsid w:val="00823D45"/>
    <w:rsid w:val="00827389"/>
    <w:rsid w:val="00830A57"/>
    <w:rsid w:val="00834530"/>
    <w:rsid w:val="00837EC2"/>
    <w:rsid w:val="00837ED7"/>
    <w:rsid w:val="00841968"/>
    <w:rsid w:val="00842CEB"/>
    <w:rsid w:val="00843843"/>
    <w:rsid w:val="008453BE"/>
    <w:rsid w:val="00846ABA"/>
    <w:rsid w:val="0085039F"/>
    <w:rsid w:val="008529A1"/>
    <w:rsid w:val="00852A9F"/>
    <w:rsid w:val="00853C99"/>
    <w:rsid w:val="00857996"/>
    <w:rsid w:val="0086039B"/>
    <w:rsid w:val="00862636"/>
    <w:rsid w:val="008641AE"/>
    <w:rsid w:val="00866069"/>
    <w:rsid w:val="00871455"/>
    <w:rsid w:val="00874509"/>
    <w:rsid w:val="008753FB"/>
    <w:rsid w:val="00875BBA"/>
    <w:rsid w:val="00876C04"/>
    <w:rsid w:val="008855C2"/>
    <w:rsid w:val="00885F32"/>
    <w:rsid w:val="00886931"/>
    <w:rsid w:val="00886C08"/>
    <w:rsid w:val="0089136B"/>
    <w:rsid w:val="00891E00"/>
    <w:rsid w:val="0089521D"/>
    <w:rsid w:val="008962C5"/>
    <w:rsid w:val="008A23D7"/>
    <w:rsid w:val="008B56AF"/>
    <w:rsid w:val="008B6912"/>
    <w:rsid w:val="008B6F7A"/>
    <w:rsid w:val="008C656C"/>
    <w:rsid w:val="008C7517"/>
    <w:rsid w:val="008D3ED9"/>
    <w:rsid w:val="008D4F14"/>
    <w:rsid w:val="008D5190"/>
    <w:rsid w:val="008D69C7"/>
    <w:rsid w:val="008D7897"/>
    <w:rsid w:val="008E5B8E"/>
    <w:rsid w:val="008E5FDF"/>
    <w:rsid w:val="008E61D0"/>
    <w:rsid w:val="008E6BF2"/>
    <w:rsid w:val="008F4A02"/>
    <w:rsid w:val="009005E5"/>
    <w:rsid w:val="00900F17"/>
    <w:rsid w:val="00901A50"/>
    <w:rsid w:val="00901D67"/>
    <w:rsid w:val="00905479"/>
    <w:rsid w:val="00905C7E"/>
    <w:rsid w:val="00905F0A"/>
    <w:rsid w:val="009075A4"/>
    <w:rsid w:val="00910318"/>
    <w:rsid w:val="009114E6"/>
    <w:rsid w:val="00916F5C"/>
    <w:rsid w:val="00920D32"/>
    <w:rsid w:val="00922771"/>
    <w:rsid w:val="00927A53"/>
    <w:rsid w:val="00932049"/>
    <w:rsid w:val="00935B1D"/>
    <w:rsid w:val="00936F48"/>
    <w:rsid w:val="009405CF"/>
    <w:rsid w:val="00942559"/>
    <w:rsid w:val="009525DE"/>
    <w:rsid w:val="009573D8"/>
    <w:rsid w:val="009665D0"/>
    <w:rsid w:val="009667D1"/>
    <w:rsid w:val="009742D4"/>
    <w:rsid w:val="009748F4"/>
    <w:rsid w:val="00975FB7"/>
    <w:rsid w:val="009774CC"/>
    <w:rsid w:val="00982CB8"/>
    <w:rsid w:val="00984CD1"/>
    <w:rsid w:val="00986661"/>
    <w:rsid w:val="00987E92"/>
    <w:rsid w:val="0099012E"/>
    <w:rsid w:val="00991CBF"/>
    <w:rsid w:val="00992437"/>
    <w:rsid w:val="00997FF5"/>
    <w:rsid w:val="009A127B"/>
    <w:rsid w:val="009A2DB1"/>
    <w:rsid w:val="009A5B9C"/>
    <w:rsid w:val="009A75CA"/>
    <w:rsid w:val="009B3AC4"/>
    <w:rsid w:val="009B4438"/>
    <w:rsid w:val="009B6231"/>
    <w:rsid w:val="009B74FA"/>
    <w:rsid w:val="009C0B1C"/>
    <w:rsid w:val="009C0C1C"/>
    <w:rsid w:val="009C1677"/>
    <w:rsid w:val="009C326B"/>
    <w:rsid w:val="009C4885"/>
    <w:rsid w:val="009C6A96"/>
    <w:rsid w:val="009D300D"/>
    <w:rsid w:val="009D4B78"/>
    <w:rsid w:val="009D5473"/>
    <w:rsid w:val="009D54E2"/>
    <w:rsid w:val="009E0F0B"/>
    <w:rsid w:val="009E19C9"/>
    <w:rsid w:val="009E277C"/>
    <w:rsid w:val="009E7D58"/>
    <w:rsid w:val="009F1069"/>
    <w:rsid w:val="009F593A"/>
    <w:rsid w:val="009F6D18"/>
    <w:rsid w:val="00A02318"/>
    <w:rsid w:val="00A0597D"/>
    <w:rsid w:val="00A06464"/>
    <w:rsid w:val="00A07B3A"/>
    <w:rsid w:val="00A14802"/>
    <w:rsid w:val="00A15A11"/>
    <w:rsid w:val="00A15AEE"/>
    <w:rsid w:val="00A20A21"/>
    <w:rsid w:val="00A2199B"/>
    <w:rsid w:val="00A40C1C"/>
    <w:rsid w:val="00A463BA"/>
    <w:rsid w:val="00A51763"/>
    <w:rsid w:val="00A525B6"/>
    <w:rsid w:val="00A53410"/>
    <w:rsid w:val="00A552F6"/>
    <w:rsid w:val="00A55AF0"/>
    <w:rsid w:val="00A56A4A"/>
    <w:rsid w:val="00A60613"/>
    <w:rsid w:val="00A60FD8"/>
    <w:rsid w:val="00A62251"/>
    <w:rsid w:val="00A63631"/>
    <w:rsid w:val="00A66CE5"/>
    <w:rsid w:val="00A67084"/>
    <w:rsid w:val="00A679FE"/>
    <w:rsid w:val="00A702C7"/>
    <w:rsid w:val="00A71221"/>
    <w:rsid w:val="00A71797"/>
    <w:rsid w:val="00A72579"/>
    <w:rsid w:val="00A75713"/>
    <w:rsid w:val="00A868F6"/>
    <w:rsid w:val="00A90084"/>
    <w:rsid w:val="00AA1DAB"/>
    <w:rsid w:val="00AB3866"/>
    <w:rsid w:val="00AB426B"/>
    <w:rsid w:val="00AB587E"/>
    <w:rsid w:val="00AB6CF3"/>
    <w:rsid w:val="00AC02E9"/>
    <w:rsid w:val="00AC29E6"/>
    <w:rsid w:val="00AC3590"/>
    <w:rsid w:val="00AC5928"/>
    <w:rsid w:val="00AD1EDD"/>
    <w:rsid w:val="00AD3458"/>
    <w:rsid w:val="00AD5146"/>
    <w:rsid w:val="00AE73EA"/>
    <w:rsid w:val="00AF02DD"/>
    <w:rsid w:val="00AF098E"/>
    <w:rsid w:val="00AF3DF5"/>
    <w:rsid w:val="00AF4D01"/>
    <w:rsid w:val="00AF5EB5"/>
    <w:rsid w:val="00AF62E9"/>
    <w:rsid w:val="00AF7D25"/>
    <w:rsid w:val="00B03C42"/>
    <w:rsid w:val="00B06027"/>
    <w:rsid w:val="00B07C30"/>
    <w:rsid w:val="00B1045E"/>
    <w:rsid w:val="00B12F29"/>
    <w:rsid w:val="00B16DBB"/>
    <w:rsid w:val="00B208EC"/>
    <w:rsid w:val="00B244C7"/>
    <w:rsid w:val="00B25A7E"/>
    <w:rsid w:val="00B31195"/>
    <w:rsid w:val="00B3153D"/>
    <w:rsid w:val="00B3542B"/>
    <w:rsid w:val="00B3568C"/>
    <w:rsid w:val="00B40BE1"/>
    <w:rsid w:val="00B45705"/>
    <w:rsid w:val="00B50427"/>
    <w:rsid w:val="00B511D4"/>
    <w:rsid w:val="00B55C76"/>
    <w:rsid w:val="00B5733E"/>
    <w:rsid w:val="00B60488"/>
    <w:rsid w:val="00B6187A"/>
    <w:rsid w:val="00B619EA"/>
    <w:rsid w:val="00B6427A"/>
    <w:rsid w:val="00B65907"/>
    <w:rsid w:val="00B65BBD"/>
    <w:rsid w:val="00B65BC7"/>
    <w:rsid w:val="00B72653"/>
    <w:rsid w:val="00B733EE"/>
    <w:rsid w:val="00B742F4"/>
    <w:rsid w:val="00B816D1"/>
    <w:rsid w:val="00B90FB7"/>
    <w:rsid w:val="00B934D2"/>
    <w:rsid w:val="00B955D9"/>
    <w:rsid w:val="00B95A2C"/>
    <w:rsid w:val="00BA1829"/>
    <w:rsid w:val="00BA1A0E"/>
    <w:rsid w:val="00BA27C0"/>
    <w:rsid w:val="00BA28B7"/>
    <w:rsid w:val="00BA4229"/>
    <w:rsid w:val="00BA65DC"/>
    <w:rsid w:val="00BA7AA2"/>
    <w:rsid w:val="00BB0867"/>
    <w:rsid w:val="00BB0D7D"/>
    <w:rsid w:val="00BB4060"/>
    <w:rsid w:val="00BB7743"/>
    <w:rsid w:val="00BB78E0"/>
    <w:rsid w:val="00BC0BCD"/>
    <w:rsid w:val="00BD27BA"/>
    <w:rsid w:val="00BD6A15"/>
    <w:rsid w:val="00BD75E7"/>
    <w:rsid w:val="00BF0B7E"/>
    <w:rsid w:val="00BF2532"/>
    <w:rsid w:val="00BF4646"/>
    <w:rsid w:val="00C03837"/>
    <w:rsid w:val="00C03F71"/>
    <w:rsid w:val="00C0650F"/>
    <w:rsid w:val="00C0729B"/>
    <w:rsid w:val="00C07A86"/>
    <w:rsid w:val="00C10AE0"/>
    <w:rsid w:val="00C10E4D"/>
    <w:rsid w:val="00C11064"/>
    <w:rsid w:val="00C13125"/>
    <w:rsid w:val="00C1473E"/>
    <w:rsid w:val="00C14FEC"/>
    <w:rsid w:val="00C1609F"/>
    <w:rsid w:val="00C20D58"/>
    <w:rsid w:val="00C269D5"/>
    <w:rsid w:val="00C31126"/>
    <w:rsid w:val="00C34D67"/>
    <w:rsid w:val="00C3705C"/>
    <w:rsid w:val="00C4006F"/>
    <w:rsid w:val="00C413B7"/>
    <w:rsid w:val="00C43D91"/>
    <w:rsid w:val="00C444BD"/>
    <w:rsid w:val="00C455B2"/>
    <w:rsid w:val="00C51D0B"/>
    <w:rsid w:val="00C5231D"/>
    <w:rsid w:val="00C557EF"/>
    <w:rsid w:val="00C56DC3"/>
    <w:rsid w:val="00C57E0E"/>
    <w:rsid w:val="00C63423"/>
    <w:rsid w:val="00C675E1"/>
    <w:rsid w:val="00C744B7"/>
    <w:rsid w:val="00C74DC9"/>
    <w:rsid w:val="00C85880"/>
    <w:rsid w:val="00C86928"/>
    <w:rsid w:val="00C87953"/>
    <w:rsid w:val="00C92124"/>
    <w:rsid w:val="00C9697A"/>
    <w:rsid w:val="00CA0840"/>
    <w:rsid w:val="00CA095F"/>
    <w:rsid w:val="00CA0FAE"/>
    <w:rsid w:val="00CA1D40"/>
    <w:rsid w:val="00CA1DA1"/>
    <w:rsid w:val="00CA3DDD"/>
    <w:rsid w:val="00CB1851"/>
    <w:rsid w:val="00CB1F1A"/>
    <w:rsid w:val="00CB5068"/>
    <w:rsid w:val="00CC42B6"/>
    <w:rsid w:val="00CC5333"/>
    <w:rsid w:val="00CD0155"/>
    <w:rsid w:val="00CD7764"/>
    <w:rsid w:val="00CE239E"/>
    <w:rsid w:val="00CE2456"/>
    <w:rsid w:val="00CE30CA"/>
    <w:rsid w:val="00CF40E4"/>
    <w:rsid w:val="00D021C6"/>
    <w:rsid w:val="00D039B1"/>
    <w:rsid w:val="00D065AE"/>
    <w:rsid w:val="00D06D85"/>
    <w:rsid w:val="00D112AA"/>
    <w:rsid w:val="00D13E5E"/>
    <w:rsid w:val="00D27B78"/>
    <w:rsid w:val="00D339AD"/>
    <w:rsid w:val="00D35080"/>
    <w:rsid w:val="00D40864"/>
    <w:rsid w:val="00D40866"/>
    <w:rsid w:val="00D409F3"/>
    <w:rsid w:val="00D443D8"/>
    <w:rsid w:val="00D45DFB"/>
    <w:rsid w:val="00D50ACC"/>
    <w:rsid w:val="00D529E2"/>
    <w:rsid w:val="00D646B3"/>
    <w:rsid w:val="00D67568"/>
    <w:rsid w:val="00D72F4C"/>
    <w:rsid w:val="00D73239"/>
    <w:rsid w:val="00D74370"/>
    <w:rsid w:val="00D75689"/>
    <w:rsid w:val="00D8371A"/>
    <w:rsid w:val="00D84228"/>
    <w:rsid w:val="00D86159"/>
    <w:rsid w:val="00D91B54"/>
    <w:rsid w:val="00D930C1"/>
    <w:rsid w:val="00D962BC"/>
    <w:rsid w:val="00DA0035"/>
    <w:rsid w:val="00DA13CD"/>
    <w:rsid w:val="00DA6D72"/>
    <w:rsid w:val="00DA7AEA"/>
    <w:rsid w:val="00DA7BC5"/>
    <w:rsid w:val="00DA7D4D"/>
    <w:rsid w:val="00DB02BD"/>
    <w:rsid w:val="00DB3F1D"/>
    <w:rsid w:val="00DB49E7"/>
    <w:rsid w:val="00DB66E6"/>
    <w:rsid w:val="00DB7BE0"/>
    <w:rsid w:val="00DC1824"/>
    <w:rsid w:val="00DC35DC"/>
    <w:rsid w:val="00DC5B90"/>
    <w:rsid w:val="00DC5D4F"/>
    <w:rsid w:val="00DD36D6"/>
    <w:rsid w:val="00DD3DB3"/>
    <w:rsid w:val="00DE23D4"/>
    <w:rsid w:val="00DE48F4"/>
    <w:rsid w:val="00DE5EF0"/>
    <w:rsid w:val="00DE6E92"/>
    <w:rsid w:val="00DE7BAD"/>
    <w:rsid w:val="00DF1BEF"/>
    <w:rsid w:val="00DF3EAA"/>
    <w:rsid w:val="00DF77CD"/>
    <w:rsid w:val="00E00724"/>
    <w:rsid w:val="00E01402"/>
    <w:rsid w:val="00E072FE"/>
    <w:rsid w:val="00E12289"/>
    <w:rsid w:val="00E1347D"/>
    <w:rsid w:val="00E2022F"/>
    <w:rsid w:val="00E21319"/>
    <w:rsid w:val="00E21F7D"/>
    <w:rsid w:val="00E2333D"/>
    <w:rsid w:val="00E23462"/>
    <w:rsid w:val="00E23FC8"/>
    <w:rsid w:val="00E24EE5"/>
    <w:rsid w:val="00E25692"/>
    <w:rsid w:val="00E26A4A"/>
    <w:rsid w:val="00E30BE6"/>
    <w:rsid w:val="00E35B03"/>
    <w:rsid w:val="00E35F32"/>
    <w:rsid w:val="00E37B14"/>
    <w:rsid w:val="00E42101"/>
    <w:rsid w:val="00E5603C"/>
    <w:rsid w:val="00E574B2"/>
    <w:rsid w:val="00E61083"/>
    <w:rsid w:val="00E666FC"/>
    <w:rsid w:val="00E67AFA"/>
    <w:rsid w:val="00E7094D"/>
    <w:rsid w:val="00E728BA"/>
    <w:rsid w:val="00E7306D"/>
    <w:rsid w:val="00E737D6"/>
    <w:rsid w:val="00E76628"/>
    <w:rsid w:val="00E82E18"/>
    <w:rsid w:val="00E82E30"/>
    <w:rsid w:val="00E83609"/>
    <w:rsid w:val="00E83F73"/>
    <w:rsid w:val="00E86CCD"/>
    <w:rsid w:val="00E90566"/>
    <w:rsid w:val="00E95020"/>
    <w:rsid w:val="00E951EA"/>
    <w:rsid w:val="00E971C6"/>
    <w:rsid w:val="00E97D65"/>
    <w:rsid w:val="00EA1FC6"/>
    <w:rsid w:val="00EA4AAC"/>
    <w:rsid w:val="00EA72F8"/>
    <w:rsid w:val="00EB2096"/>
    <w:rsid w:val="00EB493F"/>
    <w:rsid w:val="00EB76A1"/>
    <w:rsid w:val="00EC161A"/>
    <w:rsid w:val="00EC1B4E"/>
    <w:rsid w:val="00EC2D8E"/>
    <w:rsid w:val="00EC590F"/>
    <w:rsid w:val="00EC6183"/>
    <w:rsid w:val="00EC6F52"/>
    <w:rsid w:val="00ED06D6"/>
    <w:rsid w:val="00ED5DCD"/>
    <w:rsid w:val="00EE0887"/>
    <w:rsid w:val="00EE217F"/>
    <w:rsid w:val="00EE353E"/>
    <w:rsid w:val="00EF0249"/>
    <w:rsid w:val="00EF0E5C"/>
    <w:rsid w:val="00F01844"/>
    <w:rsid w:val="00F100E7"/>
    <w:rsid w:val="00F12285"/>
    <w:rsid w:val="00F1493D"/>
    <w:rsid w:val="00F16B69"/>
    <w:rsid w:val="00F204F3"/>
    <w:rsid w:val="00F20AAA"/>
    <w:rsid w:val="00F21605"/>
    <w:rsid w:val="00F22B99"/>
    <w:rsid w:val="00F23E7D"/>
    <w:rsid w:val="00F24EA0"/>
    <w:rsid w:val="00F30C53"/>
    <w:rsid w:val="00F37D33"/>
    <w:rsid w:val="00F440D7"/>
    <w:rsid w:val="00F46E15"/>
    <w:rsid w:val="00F50301"/>
    <w:rsid w:val="00F50F6F"/>
    <w:rsid w:val="00F510EA"/>
    <w:rsid w:val="00F52158"/>
    <w:rsid w:val="00F60447"/>
    <w:rsid w:val="00F6180E"/>
    <w:rsid w:val="00F623D2"/>
    <w:rsid w:val="00F62826"/>
    <w:rsid w:val="00F63CBB"/>
    <w:rsid w:val="00F66735"/>
    <w:rsid w:val="00F7162F"/>
    <w:rsid w:val="00F723BA"/>
    <w:rsid w:val="00F804BB"/>
    <w:rsid w:val="00F9251D"/>
    <w:rsid w:val="00F96704"/>
    <w:rsid w:val="00F97B6B"/>
    <w:rsid w:val="00F97E83"/>
    <w:rsid w:val="00FA0326"/>
    <w:rsid w:val="00FA17B1"/>
    <w:rsid w:val="00FA25AC"/>
    <w:rsid w:val="00FB1730"/>
    <w:rsid w:val="00FB439A"/>
    <w:rsid w:val="00FB63C2"/>
    <w:rsid w:val="00FB6CAD"/>
    <w:rsid w:val="00FB7B5A"/>
    <w:rsid w:val="00FC0277"/>
    <w:rsid w:val="00FC37A4"/>
    <w:rsid w:val="00FC7674"/>
    <w:rsid w:val="00FD2934"/>
    <w:rsid w:val="00FD293A"/>
    <w:rsid w:val="00FD2BBB"/>
    <w:rsid w:val="00FD31D1"/>
    <w:rsid w:val="00FD403B"/>
    <w:rsid w:val="00FD5CFF"/>
    <w:rsid w:val="00FE17AF"/>
    <w:rsid w:val="00FE2881"/>
    <w:rsid w:val="00FE3D81"/>
    <w:rsid w:val="00FF35EB"/>
    <w:rsid w:val="00FF3E16"/>
    <w:rsid w:val="00FF4BEC"/>
    <w:rsid w:val="00FF7D6D"/>
    <w:rsid w:val="06FDBDE2"/>
    <w:rsid w:val="07E0B891"/>
    <w:rsid w:val="0ADFACF0"/>
    <w:rsid w:val="26BB7FCA"/>
    <w:rsid w:val="29D58E04"/>
    <w:rsid w:val="2A0E2248"/>
    <w:rsid w:val="2A14DDFC"/>
    <w:rsid w:val="2DAFDEE5"/>
    <w:rsid w:val="31BCD1E8"/>
    <w:rsid w:val="3572DC2A"/>
    <w:rsid w:val="39C1DCF7"/>
    <w:rsid w:val="3A626EE5"/>
    <w:rsid w:val="4170C3E7"/>
    <w:rsid w:val="4350E71D"/>
    <w:rsid w:val="477AF255"/>
    <w:rsid w:val="4809B6C5"/>
    <w:rsid w:val="4D49EE13"/>
    <w:rsid w:val="522D738A"/>
    <w:rsid w:val="5318EE78"/>
    <w:rsid w:val="53818602"/>
    <w:rsid w:val="589E6B63"/>
    <w:rsid w:val="58E75268"/>
    <w:rsid w:val="59C84C12"/>
    <w:rsid w:val="5A5479A7"/>
    <w:rsid w:val="5C92FB55"/>
    <w:rsid w:val="5C96F07A"/>
    <w:rsid w:val="6220AE2A"/>
    <w:rsid w:val="6396B30C"/>
    <w:rsid w:val="647B2B52"/>
    <w:rsid w:val="652E0B49"/>
    <w:rsid w:val="6F7B84FF"/>
    <w:rsid w:val="732FDC6B"/>
    <w:rsid w:val="74406217"/>
    <w:rsid w:val="758971FD"/>
    <w:rsid w:val="76C6E160"/>
    <w:rsid w:val="77C8612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B9F2F"/>
  <w15:docId w15:val="{FF5647D2-AC2E-4A84-A0C4-32C74F01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7B21"/>
    <w:pPr>
      <w:spacing w:after="240" w:line="300" w:lineRule="auto"/>
    </w:pPr>
    <w:rPr>
      <w:rFonts w:ascii="Arial" w:hAnsi="Arial"/>
      <w:sz w:val="22"/>
    </w:rPr>
  </w:style>
  <w:style w:type="paragraph" w:styleId="berschrift1">
    <w:name w:val="heading 1"/>
    <w:basedOn w:val="Standard"/>
    <w:next w:val="Standard"/>
    <w:qFormat/>
    <w:rsid w:val="00DB67FE"/>
    <w:pPr>
      <w:keepNext/>
      <w:spacing w:before="240" w:after="60"/>
      <w:outlineLvl w:val="0"/>
    </w:pPr>
    <w:rPr>
      <w:b/>
      <w:kern w:val="32"/>
      <w:sz w:val="36"/>
      <w:szCs w:val="32"/>
    </w:rPr>
  </w:style>
  <w:style w:type="paragraph" w:styleId="berschrift3">
    <w:name w:val="heading 3"/>
    <w:basedOn w:val="Standard"/>
    <w:next w:val="Standard"/>
    <w:link w:val="berschrift3Zchn"/>
    <w:semiHidden/>
    <w:unhideWhenUsed/>
    <w:qFormat/>
    <w:rsid w:val="00B16DB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color w:val="000000"/>
    </w:rPr>
  </w:style>
  <w:style w:type="paragraph" w:customStyle="1" w:styleId="Intro">
    <w:name w:val="Intro"/>
    <w:basedOn w:val="Textkrper"/>
    <w:link w:val="IntroZchn"/>
    <w:autoRedefine/>
    <w:rsid w:val="00E97D65"/>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line="360" w:lineRule="auto"/>
    </w:pPr>
    <w:rPr>
      <w:rFonts w:cs="Arial"/>
      <w:szCs w:val="24"/>
    </w:rPr>
  </w:style>
  <w:style w:type="paragraph" w:customStyle="1" w:styleId="text">
    <w:name w:val="text"/>
    <w:basedOn w:val="Standard"/>
    <w:rsid w:val="00A15A11"/>
    <w:pPr>
      <w:spacing w:line="360" w:lineRule="auto"/>
    </w:pPr>
    <w:rPr>
      <w:rFonts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link w:val="StandardWebZchn"/>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pPr>
    <w:rPr>
      <w:rFonts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5200B6"/>
    <w:rPr>
      <w:b/>
      <w:bCs/>
    </w:rPr>
  </w:style>
  <w:style w:type="character" w:customStyle="1" w:styleId="KommentartextZchn">
    <w:name w:val="Kommentartext Zchn"/>
    <w:basedOn w:val="Absatz-Standardschriftart"/>
    <w:link w:val="Kommentartext"/>
    <w:semiHidden/>
    <w:rsid w:val="005200B6"/>
  </w:style>
  <w:style w:type="character" w:customStyle="1" w:styleId="KommentarthemaZchn">
    <w:name w:val="Kommentarthema Zchn"/>
    <w:basedOn w:val="KommentartextZchn"/>
    <w:link w:val="Kommentarthema"/>
    <w:semiHidden/>
    <w:rsid w:val="005200B6"/>
    <w:rPr>
      <w:b/>
      <w:bCs/>
    </w:rPr>
  </w:style>
  <w:style w:type="paragraph" w:styleId="berarbeitung">
    <w:name w:val="Revision"/>
    <w:hidden/>
    <w:uiPriority w:val="99"/>
    <w:semiHidden/>
    <w:rsid w:val="005200B6"/>
    <w:rPr>
      <w:sz w:val="24"/>
    </w:rPr>
  </w:style>
  <w:style w:type="paragraph" w:customStyle="1" w:styleId="Dachzeile">
    <w:name w:val="Dachzeile"/>
    <w:basedOn w:val="Textkrper"/>
    <w:link w:val="DachzeileZchn"/>
    <w:qFormat/>
    <w:rsid w:val="0017754B"/>
    <w:pPr>
      <w:spacing w:before="120" w:after="120"/>
    </w:pPr>
    <w:rPr>
      <w:sz w:val="20"/>
      <w:szCs w:val="24"/>
    </w:rPr>
  </w:style>
  <w:style w:type="character" w:customStyle="1" w:styleId="DachzeileZchn">
    <w:name w:val="Dachzeile Zchn"/>
    <w:basedOn w:val="TextkrperZchn"/>
    <w:link w:val="Dachzeile"/>
    <w:rsid w:val="0017754B"/>
    <w:rPr>
      <w:rFonts w:ascii="Arial" w:hAnsi="Arial"/>
      <w:color w:val="000000"/>
      <w:sz w:val="22"/>
      <w:szCs w:val="24"/>
    </w:rPr>
  </w:style>
  <w:style w:type="paragraph" w:customStyle="1" w:styleId="bertitel">
    <w:name w:val="Übertitel"/>
    <w:basedOn w:val="Textkrper"/>
    <w:link w:val="bertitelZchn"/>
    <w:qFormat/>
    <w:rsid w:val="00356BCF"/>
    <w:pPr>
      <w:spacing w:after="120"/>
    </w:pPr>
    <w:rPr>
      <w:sz w:val="28"/>
      <w:szCs w:val="28"/>
      <w:lang w:val="en-US"/>
    </w:rPr>
  </w:style>
  <w:style w:type="character" w:customStyle="1" w:styleId="bertitelZchn">
    <w:name w:val="Übertitel Zchn"/>
    <w:basedOn w:val="TextkrperZchn"/>
    <w:link w:val="bertitel"/>
    <w:rsid w:val="00356BCF"/>
    <w:rPr>
      <w:rFonts w:ascii="Arial" w:hAnsi="Arial"/>
      <w:color w:val="000000"/>
      <w:sz w:val="28"/>
      <w:szCs w:val="28"/>
      <w:lang w:val="en-US"/>
    </w:rPr>
  </w:style>
  <w:style w:type="paragraph" w:customStyle="1" w:styleId="Haupttitel">
    <w:name w:val="Haupttitel"/>
    <w:basedOn w:val="berschrift1"/>
    <w:link w:val="HaupttitelZchn"/>
    <w:qFormat/>
    <w:rsid w:val="00853C99"/>
    <w:pPr>
      <w:spacing w:after="120"/>
    </w:pPr>
    <w:rPr>
      <w:szCs w:val="36"/>
    </w:rPr>
  </w:style>
  <w:style w:type="character" w:customStyle="1" w:styleId="HaupttitelZchn">
    <w:name w:val="Haupttitel Zchn"/>
    <w:basedOn w:val="TextkrperZchn"/>
    <w:link w:val="Haupttitel"/>
    <w:rsid w:val="00853C99"/>
    <w:rPr>
      <w:rFonts w:ascii="Arial" w:hAnsi="Arial"/>
      <w:b/>
      <w:color w:val="000000"/>
      <w:kern w:val="32"/>
      <w:sz w:val="36"/>
      <w:szCs w:val="36"/>
    </w:rPr>
  </w:style>
  <w:style w:type="paragraph" w:customStyle="1" w:styleId="Zwischenberschrift">
    <w:name w:val="Zwischenüberschrift"/>
    <w:basedOn w:val="berschrift3"/>
    <w:link w:val="ZwischenberschriftZchn"/>
    <w:qFormat/>
    <w:rsid w:val="00B16DBB"/>
    <w:pPr>
      <w:tabs>
        <w:tab w:val="left" w:pos="1701"/>
        <w:tab w:val="right" w:pos="7541"/>
      </w:tabs>
      <w:spacing w:before="240" w:after="120"/>
      <w:outlineLvl w:val="0"/>
    </w:pPr>
    <w:rPr>
      <w:rFonts w:ascii="Arial" w:hAnsi="Arial"/>
      <w:b/>
      <w:bCs/>
      <w:color w:val="000000"/>
    </w:rPr>
  </w:style>
  <w:style w:type="character" w:customStyle="1" w:styleId="berschrift3Zchn">
    <w:name w:val="Überschrift 3 Zchn"/>
    <w:basedOn w:val="Absatz-Standardschriftart"/>
    <w:link w:val="berschrift3"/>
    <w:semiHidden/>
    <w:rsid w:val="00B16DBB"/>
    <w:rPr>
      <w:rFonts w:asciiTheme="majorHAnsi" w:eastAsiaTheme="majorEastAsia" w:hAnsiTheme="majorHAnsi" w:cstheme="majorBidi"/>
      <w:color w:val="243F60" w:themeColor="accent1" w:themeShade="7F"/>
      <w:sz w:val="24"/>
      <w:szCs w:val="24"/>
    </w:rPr>
  </w:style>
  <w:style w:type="character" w:customStyle="1" w:styleId="ZwischenberschriftZchn">
    <w:name w:val="Zwischenüberschrift Zchn"/>
    <w:basedOn w:val="berschrift3Zchn"/>
    <w:link w:val="Zwischenberschrift"/>
    <w:rsid w:val="00B16DBB"/>
    <w:rPr>
      <w:rFonts w:ascii="Arial" w:eastAsiaTheme="majorEastAsia" w:hAnsi="Arial" w:cstheme="majorBidi"/>
      <w:b/>
      <w:bCs/>
      <w:color w:val="000000"/>
      <w:sz w:val="22"/>
      <w:szCs w:val="24"/>
    </w:rPr>
  </w:style>
  <w:style w:type="paragraph" w:customStyle="1" w:styleId="Einstieg">
    <w:name w:val="Einstieg"/>
    <w:link w:val="EinstiegZchn"/>
    <w:qFormat/>
    <w:rsid w:val="00D06D85"/>
    <w:pPr>
      <w:spacing w:after="240" w:line="300" w:lineRule="auto"/>
    </w:pPr>
    <w:rPr>
      <w:rFonts w:ascii="Arial" w:hAnsi="Arial"/>
      <w:b/>
      <w:iCs/>
      <w:color w:val="000000"/>
      <w:sz w:val="22"/>
    </w:rPr>
  </w:style>
  <w:style w:type="character" w:customStyle="1" w:styleId="IntroZchn">
    <w:name w:val="Intro Zchn"/>
    <w:basedOn w:val="TextkrperZchn"/>
    <w:link w:val="Intro"/>
    <w:rsid w:val="00853C99"/>
    <w:rPr>
      <w:rFonts w:ascii="Arial" w:hAnsi="Arial"/>
      <w:b/>
      <w:i/>
      <w:color w:val="000000"/>
      <w:sz w:val="22"/>
    </w:rPr>
  </w:style>
  <w:style w:type="character" w:customStyle="1" w:styleId="EinstiegZchn">
    <w:name w:val="Einstieg Zchn"/>
    <w:basedOn w:val="IntroZchn"/>
    <w:link w:val="Einstieg"/>
    <w:rsid w:val="00D06D85"/>
    <w:rPr>
      <w:rFonts w:ascii="Arial" w:hAnsi="Arial"/>
      <w:b/>
      <w:i w:val="0"/>
      <w:iCs/>
      <w:color w:val="000000"/>
      <w:sz w:val="22"/>
    </w:rPr>
  </w:style>
  <w:style w:type="paragraph" w:customStyle="1" w:styleId="Flietext">
    <w:name w:val="Fließtext"/>
    <w:link w:val="FlietextZchn"/>
    <w:qFormat/>
    <w:rsid w:val="002923B4"/>
    <w:pPr>
      <w:tabs>
        <w:tab w:val="left" w:pos="1701"/>
        <w:tab w:val="right" w:pos="7541"/>
      </w:tabs>
      <w:spacing w:after="240" w:line="300" w:lineRule="auto"/>
      <w:outlineLvl w:val="0"/>
    </w:pPr>
    <w:rPr>
      <w:rFonts w:ascii="Arial" w:hAnsi="Arial"/>
      <w:color w:val="000000"/>
      <w:sz w:val="22"/>
    </w:rPr>
  </w:style>
  <w:style w:type="character" w:customStyle="1" w:styleId="FlietextZchn">
    <w:name w:val="Fließtext Zchn"/>
    <w:basedOn w:val="Absatz-Standardschriftart"/>
    <w:link w:val="Flietext"/>
    <w:rsid w:val="002923B4"/>
    <w:rPr>
      <w:rFonts w:ascii="Arial" w:hAnsi="Arial"/>
      <w:color w:val="000000"/>
      <w:sz w:val="22"/>
    </w:rPr>
  </w:style>
  <w:style w:type="character" w:styleId="Erwhnung">
    <w:name w:val="Mention"/>
    <w:basedOn w:val="Absatz-Standardschriftart"/>
    <w:uiPriority w:val="99"/>
    <w:unhideWhenUsed/>
    <w:rsid w:val="00397570"/>
    <w:rPr>
      <w:color w:val="2B579A"/>
      <w:shd w:val="clear" w:color="auto" w:fill="E1DFDD"/>
    </w:rPr>
  </w:style>
  <w:style w:type="character" w:styleId="Zeilennummer">
    <w:name w:val="line number"/>
    <w:basedOn w:val="Absatz-Standardschriftart"/>
    <w:semiHidden/>
    <w:unhideWhenUsed/>
    <w:rsid w:val="004967D8"/>
  </w:style>
  <w:style w:type="paragraph" w:customStyle="1" w:styleId="BoilerPlate">
    <w:name w:val="Boiler Plate"/>
    <w:basedOn w:val="StandardWeb"/>
    <w:link w:val="BoilerPlateZchn"/>
    <w:qFormat/>
    <w:rsid w:val="00FD31D1"/>
    <w:pPr>
      <w:shd w:val="clear" w:color="auto" w:fill="FFFFFF"/>
      <w:spacing w:before="0" w:beforeAutospacing="0" w:after="120" w:afterAutospacing="0" w:line="240" w:lineRule="auto"/>
    </w:pPr>
    <w:rPr>
      <w:rFonts w:cs="Arial"/>
      <w:sz w:val="20"/>
    </w:rPr>
  </w:style>
  <w:style w:type="character" w:customStyle="1" w:styleId="StandardWebZchn">
    <w:name w:val="Standard (Web) Zchn"/>
    <w:basedOn w:val="Absatz-Standardschriftart"/>
    <w:link w:val="StandardWeb"/>
    <w:uiPriority w:val="99"/>
    <w:rsid w:val="001F0A87"/>
    <w:rPr>
      <w:rFonts w:ascii="Arial" w:hAnsi="Arial"/>
      <w:sz w:val="22"/>
      <w:szCs w:val="24"/>
    </w:rPr>
  </w:style>
  <w:style w:type="character" w:customStyle="1" w:styleId="BoilerPlateZchn">
    <w:name w:val="Boiler Plate Zchn"/>
    <w:basedOn w:val="StandardWebZchn"/>
    <w:link w:val="BoilerPlate"/>
    <w:rsid w:val="00FD31D1"/>
    <w:rPr>
      <w:rFonts w:ascii="Arial" w:hAnsi="Arial" w:cs="Arial"/>
      <w:sz w:val="22"/>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54821443">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79468509">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899290239">
      <w:bodyDiv w:val="1"/>
      <w:marLeft w:val="0"/>
      <w:marRight w:val="0"/>
      <w:marTop w:val="0"/>
      <w:marBottom w:val="0"/>
      <w:divBdr>
        <w:top w:val="none" w:sz="0" w:space="0" w:color="auto"/>
        <w:left w:val="none" w:sz="0" w:space="0" w:color="auto"/>
        <w:bottom w:val="none" w:sz="0" w:space="0" w:color="auto"/>
        <w:right w:val="none" w:sz="0" w:space="0" w:color="auto"/>
      </w:divBdr>
    </w:div>
    <w:div w:id="1408458476">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944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0C5B576C5FB4E809B039A3398137E" ma:contentTypeVersion="11" ma:contentTypeDescription="Ein neues Dokument erstellen." ma:contentTypeScope="" ma:versionID="e4f9e01713f476c2db09e324ce0e332f">
  <xsd:schema xmlns:xsd="http://www.w3.org/2001/XMLSchema" xmlns:xs="http://www.w3.org/2001/XMLSchema" xmlns:p="http://schemas.microsoft.com/office/2006/metadata/properties" xmlns:ns2="11afb317-4178-4db2-9847-ca7dbf1807c8" xmlns:ns3="bc7eff6b-9bf7-4070-a62c-0eb3850062ef" targetNamespace="http://schemas.microsoft.com/office/2006/metadata/properties" ma:root="true" ma:fieldsID="d76746f0b29874828ea7fdc157f82895" ns2:_="" ns3:_="">
    <xsd:import namespace="11afb317-4178-4db2-9847-ca7dbf1807c8"/>
    <xsd:import namespace="bc7eff6b-9bf7-4070-a62c-0eb3850062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fb317-4178-4db2-9847-ca7dbf180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eff6b-9bf7-4070-a62c-0eb3850062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d08b4f-8c80-46ad-917c-42023eb0f285}" ma:internalName="TaxCatchAll" ma:showField="CatchAllData" ma:web="bc7eff6b-9bf7-4070-a62c-0eb385006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afb317-4178-4db2-9847-ca7dbf1807c8">
      <Terms xmlns="http://schemas.microsoft.com/office/infopath/2007/PartnerControls"/>
    </lcf76f155ced4ddcb4097134ff3c332f>
    <TaxCatchAll xmlns="bc7eff6b-9bf7-4070-a62c-0eb3850062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12774-5D81-4CC6-A6F0-AF6D46F52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fb317-4178-4db2-9847-ca7dbf1807c8"/>
    <ds:schemaRef ds:uri="bc7eff6b-9bf7-4070-a62c-0eb385006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70D7C-A483-41C3-B936-542284952BBA}">
  <ds:schemaRefs>
    <ds:schemaRef ds:uri="http://schemas.microsoft.com/office/2006/metadata/properties"/>
    <ds:schemaRef ds:uri="http://schemas.microsoft.com/office/infopath/2007/PartnerControls"/>
    <ds:schemaRef ds:uri="11afb317-4178-4db2-9847-ca7dbf1807c8"/>
    <ds:schemaRef ds:uri="bc7eff6b-9bf7-4070-a62c-0eb3850062ef"/>
  </ds:schemaRefs>
</ds:datastoreItem>
</file>

<file path=customXml/itemProps3.xml><?xml version="1.0" encoding="utf-8"?>
<ds:datastoreItem xmlns:ds="http://schemas.openxmlformats.org/officeDocument/2006/customXml" ds:itemID="{3D56DBA1-33D1-4E54-BB90-4C8F7EE6C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8243</Characters>
  <Application>Microsoft Office Word</Application>
  <DocSecurity>0</DocSecurity>
  <Lines>68</Lines>
  <Paragraphs>18</Paragraphs>
  <ScaleCrop>false</ScaleCrop>
  <Company/>
  <LinksUpToDate>false</LinksUpToDate>
  <CharactersWithSpaces>9349</CharactersWithSpaces>
  <SharedDoc>false</SharedDoc>
  <HLinks>
    <vt:vector size="24" baseType="variant">
      <vt:variant>
        <vt:i4>917623</vt:i4>
      </vt:variant>
      <vt:variant>
        <vt:i4>9</vt:i4>
      </vt:variant>
      <vt:variant>
        <vt:i4>0</vt:i4>
      </vt:variant>
      <vt:variant>
        <vt:i4>5</vt:i4>
      </vt:variant>
      <vt:variant>
        <vt:lpwstr>mailto:Juliane.Hummeltenberg@viega.de</vt:lpwstr>
      </vt:variant>
      <vt:variant>
        <vt:lpwstr/>
      </vt:variant>
      <vt:variant>
        <vt:i4>917623</vt:i4>
      </vt:variant>
      <vt:variant>
        <vt:i4>6</vt:i4>
      </vt:variant>
      <vt:variant>
        <vt:i4>0</vt:i4>
      </vt:variant>
      <vt:variant>
        <vt:i4>5</vt:i4>
      </vt:variant>
      <vt:variant>
        <vt:lpwstr>mailto:Juliane.Hummeltenberg@viega.de</vt:lpwstr>
      </vt:variant>
      <vt:variant>
        <vt:lpwstr/>
      </vt:variant>
      <vt:variant>
        <vt:i4>7274497</vt:i4>
      </vt:variant>
      <vt:variant>
        <vt:i4>3</vt:i4>
      </vt:variant>
      <vt:variant>
        <vt:i4>0</vt:i4>
      </vt:variant>
      <vt:variant>
        <vt:i4>5</vt:i4>
      </vt:variant>
      <vt:variant>
        <vt:lpwstr>mailto:alexander.vonscheven@viega.de</vt:lpwstr>
      </vt:variant>
      <vt:variant>
        <vt:lpwstr/>
      </vt:variant>
      <vt:variant>
        <vt:i4>7274497</vt:i4>
      </vt:variant>
      <vt:variant>
        <vt:i4>0</vt:i4>
      </vt:variant>
      <vt:variant>
        <vt:i4>0</vt:i4>
      </vt:variant>
      <vt:variant>
        <vt:i4>5</vt:i4>
      </vt:variant>
      <vt:variant>
        <vt:lpwstr>mailto:alexander.vonscheven@viega.de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
  <dc:creator>Viega GmbH &amp; Co. KG</dc:creator>
  <cp:keywords/>
  <cp:lastModifiedBy>Lammer, Susanne</cp:lastModifiedBy>
  <cp:revision>83</cp:revision>
  <cp:lastPrinted>2009-01-17T05:46:00Z</cp:lastPrinted>
  <dcterms:created xsi:type="dcterms:W3CDTF">2025-01-21T09:44:00Z</dcterms:created>
  <dcterms:modified xsi:type="dcterms:W3CDTF">2025-02-24T09:18:00Z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0x0101000100C5B576C5FB4E809B039A3398137E</vt:lpwstr>
  </property>
  <property fmtid="{D5CDD505-2E9C-101B-9397-08002B2CF9AE}" pid="3" name="MSIP_Label_cdb01517-4d15-4247-99fb-6df4a06d0d78_Enabled">
    <vt:lpwstr>true</vt:lpwstr>
  </property>
  <property fmtid="{D5CDD505-2E9C-101B-9397-08002B2CF9AE}" pid="4" name="MSIP_Label_cdb01517-4d15-4247-99fb-6df4a06d0d78_SetDate">
    <vt:lpwstr>2024-01-26T08:34:40Z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3060bafa-ca04-4c40-bed0-6986396259ab</vt:lpwstr>
  </property>
  <property fmtid="{D5CDD505-2E9C-101B-9397-08002B2CF9AE}" pid="9" name="MSIP_Label_cdb01517-4d15-4247-99fb-6df4a06d0d78_ContentBits">
    <vt:lpwstr>0</vt:lpwstr>
  </property>
  <property fmtid="{D5CDD505-2E9C-101B-9397-08002B2CF9AE}" pid="10" name="MediaServiceImageTags">
    <vt:lpwstr/>
  </property>
</Properties>
</file>